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F1220" w:rsidP="667AE255" w:rsidRDefault="007F1220" w14:paraId="7890E970" w14:textId="12AD7DAD">
      <w:pPr>
        <w:jc w:val="both"/>
        <w:rPr>
          <w:rFonts w:ascii="Arial" w:hAnsi="Arial" w:cs="Arial"/>
          <w:b/>
          <w:bCs/>
          <w:sz w:val="28"/>
          <w:szCs w:val="28"/>
          <w:u w:val="single"/>
        </w:rPr>
      </w:pPr>
      <w:r>
        <w:rPr>
          <w:rFonts w:ascii="Arial Black" w:hAnsi="Arial Black"/>
          <w:b/>
          <w:noProof/>
          <w:sz w:val="28"/>
          <w:szCs w:val="28"/>
          <w:u w:val="single"/>
        </w:rPr>
        <w:drawing>
          <wp:anchor distT="0" distB="0" distL="114300" distR="114300" simplePos="0" relativeHeight="251658240" behindDoc="0" locked="0" layoutInCell="1" allowOverlap="1" wp14:anchorId="41C01F68" wp14:editId="07777777">
            <wp:simplePos x="0" y="0"/>
            <wp:positionH relativeFrom="column">
              <wp:align>right</wp:align>
            </wp:positionH>
            <wp:positionV relativeFrom="paragraph">
              <wp:posOffset>-419100</wp:posOffset>
            </wp:positionV>
            <wp:extent cx="1234910" cy="886999"/>
            <wp:effectExtent l="19050" t="0" r="5715" b="0"/>
            <wp:wrapNone/>
            <wp:docPr id="1" name="Picture 0" descr="james_logo Resize 448 x 304 pix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mes_logo Resize 448 x 304 pixles.jpg"/>
                    <pic:cNvPicPr/>
                  </pic:nvPicPr>
                  <pic:blipFill>
                    <a:blip r:embed="rId8" cstate="print"/>
                    <a:stretch>
                      <a:fillRect/>
                    </a:stretch>
                  </pic:blipFill>
                  <pic:spPr>
                    <a:xfrm>
                      <a:off x="0" y="0"/>
                      <a:ext cx="1234910" cy="886999"/>
                    </a:xfrm>
                    <a:prstGeom prst="rect">
                      <a:avLst/>
                    </a:prstGeom>
                  </pic:spPr>
                </pic:pic>
              </a:graphicData>
            </a:graphic>
          </wp:anchor>
        </w:drawing>
      </w:r>
      <w:r w:rsidRPr="667AE255" w:rsidR="6B9DD23B">
        <w:rPr>
          <w:rFonts w:ascii="Arial" w:hAnsi="Arial" w:cs="Arial"/>
          <w:b/>
          <w:bCs/>
          <w:sz w:val="28"/>
          <w:szCs w:val="28"/>
          <w:u w:val="single"/>
        </w:rPr>
        <w:t>Managing Allegations of Abuse against Staff Policy</w:t>
      </w:r>
    </w:p>
    <w:p w:rsidR="20170929" w:rsidP="667AE255" w:rsidRDefault="6B9DD23B" w14:paraId="5EBC4684" w14:textId="32DE2DC1">
      <w:pPr>
        <w:jc w:val="both"/>
        <w:rPr>
          <w:rFonts w:ascii="Arial" w:hAnsi="Arial" w:cs="Arial"/>
          <w:b/>
          <w:bCs/>
          <w:sz w:val="24"/>
          <w:szCs w:val="24"/>
        </w:rPr>
      </w:pPr>
      <w:r w:rsidRPr="667AE255">
        <w:rPr>
          <w:rFonts w:ascii="Arial" w:hAnsi="Arial" w:cs="Arial"/>
          <w:b/>
          <w:bCs/>
          <w:sz w:val="24"/>
          <w:szCs w:val="24"/>
        </w:rPr>
        <w:t>Introduction</w:t>
      </w:r>
    </w:p>
    <w:p w:rsidR="20170929" w:rsidP="667AE255" w:rsidRDefault="6B9DD23B" w14:paraId="213CB5C2" w14:textId="2B22F1E6">
      <w:pPr>
        <w:jc w:val="both"/>
        <w:rPr>
          <w:rFonts w:ascii="Arial" w:hAnsi="Arial" w:cs="Arial"/>
          <w:sz w:val="24"/>
          <w:szCs w:val="24"/>
        </w:rPr>
      </w:pPr>
      <w:r w:rsidRPr="667AE255">
        <w:rPr>
          <w:rFonts w:ascii="Arial" w:hAnsi="Arial" w:cs="Arial"/>
          <w:sz w:val="24"/>
          <w:szCs w:val="24"/>
        </w:rPr>
        <w:t>It is essential that any allegation of abuse made against a member of staff, students on placement or volunteers in our setting are dealt with fairly, quickly, and consistently, in a way that provides effective protection for the child</w:t>
      </w:r>
      <w:r w:rsidRPr="667AE255" w:rsidR="303C6FFD">
        <w:rPr>
          <w:rFonts w:ascii="Arial" w:hAnsi="Arial" w:cs="Arial"/>
          <w:sz w:val="24"/>
          <w:szCs w:val="24"/>
        </w:rPr>
        <w:t>/ young person</w:t>
      </w:r>
      <w:r w:rsidRPr="667AE255">
        <w:rPr>
          <w:rFonts w:ascii="Arial" w:hAnsi="Arial" w:cs="Arial"/>
          <w:sz w:val="24"/>
          <w:szCs w:val="24"/>
        </w:rPr>
        <w:t xml:space="preserve"> and at the same time supports the person who is the subject of the allegation. The procedures outlined in this policy will be followed alongside the complaints procedure and </w:t>
      </w:r>
      <w:r w:rsidRPr="667AE255" w:rsidR="112CECD9">
        <w:rPr>
          <w:rFonts w:ascii="Arial" w:hAnsi="Arial" w:cs="Arial"/>
          <w:sz w:val="24"/>
          <w:szCs w:val="24"/>
        </w:rPr>
        <w:t>JAMES Safeguarding documentation</w:t>
      </w:r>
      <w:r w:rsidRPr="667AE255">
        <w:rPr>
          <w:rFonts w:ascii="Arial" w:hAnsi="Arial" w:cs="Arial"/>
          <w:sz w:val="24"/>
          <w:szCs w:val="24"/>
        </w:rPr>
        <w:t>.</w:t>
      </w:r>
    </w:p>
    <w:p w:rsidR="20170929" w:rsidP="667AE255" w:rsidRDefault="6B9DD23B" w14:paraId="35ADAE9A" w14:textId="21EE0796">
      <w:pPr>
        <w:jc w:val="both"/>
        <w:rPr>
          <w:rFonts w:ascii="Arial" w:hAnsi="Arial" w:cs="Arial"/>
          <w:sz w:val="24"/>
          <w:szCs w:val="24"/>
        </w:rPr>
      </w:pPr>
      <w:r w:rsidRPr="73030892">
        <w:rPr>
          <w:rFonts w:ascii="Arial" w:hAnsi="Arial" w:cs="Arial"/>
          <w:sz w:val="24"/>
          <w:szCs w:val="24"/>
        </w:rPr>
        <w:t xml:space="preserve">All staff and volunteers should understand what to do if they receive an allegation against another member of staff or they themselves have concerns about the behaviour of another member of staff. It is our policy that all allegations </w:t>
      </w:r>
      <w:proofErr w:type="gramStart"/>
      <w:r w:rsidRPr="73030892">
        <w:rPr>
          <w:rFonts w:ascii="Arial" w:hAnsi="Arial" w:cs="Arial"/>
          <w:sz w:val="24"/>
          <w:szCs w:val="24"/>
        </w:rPr>
        <w:t>will be reported straight away,</w:t>
      </w:r>
      <w:proofErr w:type="gramEnd"/>
      <w:r w:rsidRPr="73030892">
        <w:rPr>
          <w:rFonts w:ascii="Arial" w:hAnsi="Arial" w:cs="Arial"/>
          <w:sz w:val="24"/>
          <w:szCs w:val="24"/>
        </w:rPr>
        <w:t xml:space="preserve"> to the </w:t>
      </w:r>
      <w:r w:rsidRPr="73030892" w:rsidR="2CB8DF20">
        <w:rPr>
          <w:rFonts w:ascii="Arial" w:hAnsi="Arial" w:cs="Arial"/>
          <w:sz w:val="24"/>
          <w:szCs w:val="24"/>
        </w:rPr>
        <w:t xml:space="preserve">Operations Manager; </w:t>
      </w:r>
      <w:r w:rsidRPr="73030892" w:rsidR="00322127">
        <w:rPr>
          <w:rFonts w:ascii="Arial" w:hAnsi="Arial" w:cs="Arial"/>
          <w:sz w:val="24"/>
          <w:szCs w:val="24"/>
        </w:rPr>
        <w:t>Kevin Metcalfe</w:t>
      </w:r>
      <w:r w:rsidRPr="73030892" w:rsidR="2CB8DF20">
        <w:rPr>
          <w:rFonts w:ascii="Arial" w:hAnsi="Arial" w:cs="Arial"/>
          <w:sz w:val="24"/>
          <w:szCs w:val="24"/>
        </w:rPr>
        <w:t xml:space="preserve"> (</w:t>
      </w:r>
      <w:hyperlink r:id="rId9">
        <w:r w:rsidRPr="73030892" w:rsidR="00655256">
          <w:rPr>
            <w:rStyle w:val="Hyperlink"/>
            <w:rFonts w:ascii="Arial" w:hAnsi="Arial" w:cs="Arial"/>
            <w:sz w:val="24"/>
            <w:szCs w:val="24"/>
          </w:rPr>
          <w:t>kevin.metcalfe@jamesuk.org</w:t>
        </w:r>
      </w:hyperlink>
      <w:r w:rsidRPr="73030892" w:rsidR="2CB8DF20">
        <w:rPr>
          <w:rFonts w:ascii="Arial" w:hAnsi="Arial" w:cs="Arial"/>
          <w:sz w:val="24"/>
          <w:szCs w:val="24"/>
        </w:rPr>
        <w:t xml:space="preserve"> or 01274</w:t>
      </w:r>
      <w:r w:rsidRPr="73030892" w:rsidR="1EECBF9C">
        <w:rPr>
          <w:rFonts w:ascii="Arial" w:hAnsi="Arial" w:cs="Arial"/>
          <w:sz w:val="24"/>
          <w:szCs w:val="24"/>
        </w:rPr>
        <w:t>-</w:t>
      </w:r>
      <w:r w:rsidRPr="73030892" w:rsidR="2CB8DF20">
        <w:rPr>
          <w:rFonts w:ascii="Arial" w:hAnsi="Arial" w:cs="Arial"/>
          <w:sz w:val="24"/>
          <w:szCs w:val="24"/>
        </w:rPr>
        <w:t>483075)</w:t>
      </w:r>
      <w:r w:rsidRPr="73030892">
        <w:rPr>
          <w:rFonts w:ascii="Arial" w:hAnsi="Arial" w:cs="Arial"/>
          <w:sz w:val="24"/>
          <w:szCs w:val="24"/>
        </w:rPr>
        <w:t>.</w:t>
      </w:r>
    </w:p>
    <w:p w:rsidR="39E43090" w:rsidP="667AE255" w:rsidRDefault="39E43090" w14:paraId="006B13FF" w14:textId="23A01214">
      <w:pPr>
        <w:jc w:val="both"/>
        <w:rPr>
          <w:rFonts w:ascii="Arial" w:hAnsi="Arial" w:cs="Arial"/>
          <w:sz w:val="24"/>
          <w:szCs w:val="24"/>
        </w:rPr>
      </w:pPr>
      <w:r w:rsidRPr="4CB675D4" w:rsidR="39E43090">
        <w:rPr>
          <w:rFonts w:ascii="Arial" w:hAnsi="Arial" w:cs="Arial"/>
          <w:sz w:val="24"/>
          <w:szCs w:val="24"/>
        </w:rPr>
        <w:t xml:space="preserve">If an allegation is made about the </w:t>
      </w:r>
      <w:r w:rsidRPr="4CB675D4" w:rsidR="66565E54">
        <w:rPr>
          <w:rFonts w:ascii="Arial" w:hAnsi="Arial" w:cs="Arial"/>
          <w:sz w:val="24"/>
          <w:szCs w:val="24"/>
        </w:rPr>
        <w:t>Operations Manager,</w:t>
      </w:r>
      <w:r w:rsidRPr="4CB675D4" w:rsidR="39E43090">
        <w:rPr>
          <w:rFonts w:ascii="Arial" w:hAnsi="Arial" w:cs="Arial"/>
          <w:sz w:val="24"/>
          <w:szCs w:val="24"/>
        </w:rPr>
        <w:t xml:space="preserve"> this must be brought </w:t>
      </w:r>
      <w:r w:rsidRPr="4CB675D4" w:rsidR="39E43090">
        <w:rPr>
          <w:rFonts w:ascii="Arial" w:hAnsi="Arial" w:cs="Arial"/>
          <w:sz w:val="24"/>
          <w:szCs w:val="24"/>
        </w:rPr>
        <w:t>immediately</w:t>
      </w:r>
      <w:r w:rsidRPr="4CB675D4" w:rsidR="39E43090">
        <w:rPr>
          <w:rFonts w:ascii="Arial" w:hAnsi="Arial" w:cs="Arial"/>
          <w:sz w:val="24"/>
          <w:szCs w:val="24"/>
        </w:rPr>
        <w:t xml:space="preserve"> to the attention of the </w:t>
      </w:r>
      <w:r w:rsidRPr="4CB675D4" w:rsidR="30F22E44">
        <w:rPr>
          <w:rFonts w:ascii="Arial" w:hAnsi="Arial" w:cs="Arial"/>
          <w:sz w:val="24"/>
          <w:szCs w:val="24"/>
        </w:rPr>
        <w:t xml:space="preserve">JAMES </w:t>
      </w:r>
      <w:r w:rsidRPr="4CB675D4" w:rsidR="39E43090">
        <w:rPr>
          <w:rFonts w:ascii="Arial" w:hAnsi="Arial" w:cs="Arial"/>
          <w:sz w:val="24"/>
          <w:szCs w:val="24"/>
        </w:rPr>
        <w:t xml:space="preserve">chair of </w:t>
      </w:r>
      <w:r w:rsidRPr="4CB675D4" w:rsidR="0170E6A3">
        <w:rPr>
          <w:rFonts w:ascii="Arial" w:hAnsi="Arial" w:cs="Arial"/>
          <w:sz w:val="24"/>
          <w:szCs w:val="24"/>
        </w:rPr>
        <w:t>trustees</w:t>
      </w:r>
      <w:r w:rsidRPr="4CB675D4" w:rsidR="39E43090">
        <w:rPr>
          <w:rFonts w:ascii="Arial" w:hAnsi="Arial" w:cs="Arial"/>
          <w:sz w:val="24"/>
          <w:szCs w:val="24"/>
        </w:rPr>
        <w:t xml:space="preserve">; </w:t>
      </w:r>
      <w:r w:rsidRPr="4CB675D4" w:rsidR="10CE9863">
        <w:rPr>
          <w:rFonts w:ascii="Arial" w:hAnsi="Arial" w:cs="Arial"/>
          <w:sz w:val="24"/>
          <w:szCs w:val="24"/>
        </w:rPr>
        <w:t>Ros Seton</w:t>
      </w:r>
      <w:r w:rsidRPr="4CB675D4" w:rsidR="39E43090">
        <w:rPr>
          <w:rFonts w:ascii="Arial" w:hAnsi="Arial" w:cs="Arial"/>
          <w:sz w:val="24"/>
          <w:szCs w:val="24"/>
        </w:rPr>
        <w:t xml:space="preserve"> – 01274 483075 </w:t>
      </w:r>
    </w:p>
    <w:p w:rsidR="39E43090" w:rsidP="667AE255" w:rsidRDefault="39E43090" w14:paraId="211B78FE" w14:textId="7C491ED3">
      <w:pPr>
        <w:jc w:val="both"/>
        <w:rPr>
          <w:rFonts w:ascii="Arial" w:hAnsi="Arial" w:cs="Arial"/>
          <w:sz w:val="24"/>
          <w:szCs w:val="24"/>
        </w:rPr>
      </w:pPr>
      <w:r w:rsidRPr="667AE255">
        <w:rPr>
          <w:rFonts w:ascii="Arial" w:hAnsi="Arial" w:cs="Arial"/>
          <w:sz w:val="24"/>
          <w:szCs w:val="24"/>
        </w:rPr>
        <w:t xml:space="preserve">The person named above receiving the allegation must follow the allegations flow chart from the Bradford Partnership – Working Together to Safeguarding </w:t>
      </w:r>
      <w:proofErr w:type="gramStart"/>
      <w:r w:rsidRPr="667AE255">
        <w:rPr>
          <w:rFonts w:ascii="Arial" w:hAnsi="Arial" w:cs="Arial"/>
          <w:sz w:val="24"/>
          <w:szCs w:val="24"/>
        </w:rPr>
        <w:t>Children;</w:t>
      </w:r>
      <w:proofErr w:type="gramEnd"/>
      <w:r w:rsidRPr="667AE255">
        <w:rPr>
          <w:rFonts w:ascii="Arial" w:hAnsi="Arial" w:cs="Arial"/>
          <w:sz w:val="24"/>
          <w:szCs w:val="24"/>
        </w:rPr>
        <w:t xml:space="preserve"> as part of the investigation into the allegation.</w:t>
      </w:r>
    </w:p>
    <w:p w:rsidR="20170929" w:rsidP="667AE255" w:rsidRDefault="6B9DD23B" w14:paraId="7BAD6B56" w14:textId="39D88D44">
      <w:pPr>
        <w:jc w:val="both"/>
        <w:rPr>
          <w:rFonts w:ascii="Arial" w:hAnsi="Arial" w:cs="Arial"/>
          <w:sz w:val="24"/>
          <w:szCs w:val="24"/>
        </w:rPr>
      </w:pPr>
      <w:r w:rsidRPr="667AE255">
        <w:rPr>
          <w:rFonts w:ascii="Arial" w:hAnsi="Arial" w:cs="Arial"/>
          <w:sz w:val="24"/>
          <w:szCs w:val="24"/>
        </w:rPr>
        <w:t xml:space="preserve">This policy follows the Government </w:t>
      </w:r>
      <w:proofErr w:type="gramStart"/>
      <w:r w:rsidRPr="667AE255">
        <w:rPr>
          <w:rFonts w:ascii="Arial" w:hAnsi="Arial" w:cs="Arial"/>
          <w:sz w:val="24"/>
          <w:szCs w:val="24"/>
        </w:rPr>
        <w:t>guidance</w:t>
      </w:r>
      <w:r w:rsidRPr="667AE255" w:rsidR="2876F7C6">
        <w:rPr>
          <w:rFonts w:ascii="Arial" w:hAnsi="Arial" w:cs="Arial"/>
          <w:sz w:val="24"/>
          <w:szCs w:val="24"/>
        </w:rPr>
        <w:t>;</w:t>
      </w:r>
      <w:proofErr w:type="gramEnd"/>
      <w:r w:rsidRPr="667AE255">
        <w:rPr>
          <w:rFonts w:ascii="Arial" w:hAnsi="Arial" w:cs="Arial"/>
          <w:sz w:val="24"/>
          <w:szCs w:val="24"/>
        </w:rPr>
        <w:t xml:space="preserve"> </w:t>
      </w:r>
    </w:p>
    <w:p w:rsidR="20170929" w:rsidP="667AE255" w:rsidRDefault="6B9DD23B" w14:paraId="6E610928" w14:textId="36D39BA4">
      <w:pPr>
        <w:pStyle w:val="ListParagraph"/>
        <w:numPr>
          <w:ilvl w:val="0"/>
          <w:numId w:val="1"/>
        </w:numPr>
        <w:jc w:val="both"/>
        <w:rPr>
          <w:rFonts w:ascii="Arial" w:hAnsi="Arial" w:cs="Arial"/>
          <w:sz w:val="24"/>
          <w:szCs w:val="24"/>
        </w:rPr>
      </w:pPr>
      <w:r w:rsidRPr="667AE255">
        <w:rPr>
          <w:rFonts w:ascii="Arial" w:hAnsi="Arial" w:cs="Arial"/>
          <w:sz w:val="24"/>
          <w:szCs w:val="24"/>
        </w:rPr>
        <w:t xml:space="preserve">‘Safeguarding Children and Safer Recruitment in Education. </w:t>
      </w:r>
    </w:p>
    <w:p w:rsidR="20170929" w:rsidP="667AE255" w:rsidRDefault="6B9DD23B" w14:paraId="7794E7F1" w14:textId="2EE1157E">
      <w:pPr>
        <w:pStyle w:val="ListParagraph"/>
        <w:numPr>
          <w:ilvl w:val="0"/>
          <w:numId w:val="1"/>
        </w:numPr>
        <w:jc w:val="both"/>
        <w:rPr>
          <w:rFonts w:ascii="Arial" w:hAnsi="Arial" w:cs="Arial"/>
          <w:sz w:val="24"/>
          <w:szCs w:val="24"/>
        </w:rPr>
      </w:pPr>
      <w:r w:rsidRPr="4535CDF1">
        <w:rPr>
          <w:rFonts w:ascii="Arial" w:hAnsi="Arial" w:cs="Arial"/>
          <w:sz w:val="24"/>
          <w:szCs w:val="24"/>
        </w:rPr>
        <w:t>Working Together to Safeguard Children: A guide to inter-agency working to safeguard and promote the welfare of children” (</w:t>
      </w:r>
      <w:r w:rsidRPr="4535CDF1" w:rsidR="00572018">
        <w:rPr>
          <w:rFonts w:ascii="Arial" w:hAnsi="Arial" w:cs="Arial"/>
          <w:sz w:val="24"/>
          <w:szCs w:val="24"/>
        </w:rPr>
        <w:t xml:space="preserve">updated </w:t>
      </w:r>
      <w:r w:rsidRPr="4535CDF1" w:rsidR="510F532F">
        <w:rPr>
          <w:rFonts w:ascii="Arial" w:hAnsi="Arial" w:cs="Arial"/>
          <w:sz w:val="24"/>
          <w:szCs w:val="24"/>
        </w:rPr>
        <w:t>July</w:t>
      </w:r>
      <w:r w:rsidRPr="4535CDF1" w:rsidR="00572018">
        <w:rPr>
          <w:rFonts w:ascii="Arial" w:hAnsi="Arial" w:cs="Arial"/>
          <w:sz w:val="24"/>
          <w:szCs w:val="24"/>
        </w:rPr>
        <w:t xml:space="preserve"> 202</w:t>
      </w:r>
      <w:r w:rsidRPr="4535CDF1" w:rsidR="599AAE98">
        <w:rPr>
          <w:rFonts w:ascii="Arial" w:hAnsi="Arial" w:cs="Arial"/>
          <w:sz w:val="24"/>
          <w:szCs w:val="24"/>
        </w:rPr>
        <w:t>3</w:t>
      </w:r>
      <w:r w:rsidRPr="4535CDF1">
        <w:rPr>
          <w:rFonts w:ascii="Arial" w:hAnsi="Arial" w:cs="Arial"/>
          <w:sz w:val="24"/>
          <w:szCs w:val="24"/>
        </w:rPr>
        <w:t>).</w:t>
      </w:r>
    </w:p>
    <w:p w:rsidR="20170929" w:rsidP="667AE255" w:rsidRDefault="6B9DD23B" w14:paraId="21232F45" w14:textId="0A3C5E30">
      <w:pPr>
        <w:jc w:val="both"/>
        <w:rPr>
          <w:rFonts w:ascii="Arial" w:hAnsi="Arial" w:cs="Arial"/>
          <w:b/>
          <w:bCs/>
          <w:sz w:val="24"/>
          <w:szCs w:val="24"/>
        </w:rPr>
      </w:pPr>
      <w:r w:rsidRPr="667AE255">
        <w:rPr>
          <w:rFonts w:ascii="Arial" w:hAnsi="Arial" w:cs="Arial"/>
          <w:b/>
          <w:bCs/>
          <w:sz w:val="24"/>
          <w:szCs w:val="24"/>
        </w:rPr>
        <w:t>Purpose</w:t>
      </w:r>
    </w:p>
    <w:p w:rsidR="20170929" w:rsidP="667AE255" w:rsidRDefault="6B9DD23B" w14:paraId="00C77355" w14:textId="692FB8ED">
      <w:pPr>
        <w:jc w:val="both"/>
        <w:rPr>
          <w:rFonts w:ascii="Arial" w:hAnsi="Arial" w:cs="Arial"/>
          <w:sz w:val="24"/>
          <w:szCs w:val="24"/>
        </w:rPr>
      </w:pPr>
      <w:r w:rsidRPr="667AE255">
        <w:rPr>
          <w:rFonts w:ascii="Arial" w:hAnsi="Arial" w:cs="Arial"/>
          <w:sz w:val="24"/>
          <w:szCs w:val="24"/>
        </w:rPr>
        <w:t>This policy will be adopted in respect of allegations that might indicate that a person is unsuitable to continue to work with children</w:t>
      </w:r>
      <w:r w:rsidRPr="667AE255" w:rsidR="5F35D108">
        <w:rPr>
          <w:rFonts w:ascii="Arial" w:hAnsi="Arial" w:cs="Arial"/>
          <w:sz w:val="24"/>
          <w:szCs w:val="24"/>
        </w:rPr>
        <w:t>/ young people/ vulnerable service users</w:t>
      </w:r>
      <w:r w:rsidRPr="667AE255">
        <w:rPr>
          <w:rFonts w:ascii="Arial" w:hAnsi="Arial" w:cs="Arial"/>
          <w:sz w:val="24"/>
          <w:szCs w:val="24"/>
        </w:rPr>
        <w:t xml:space="preserve"> in their present position, or in any capacity. </w:t>
      </w:r>
      <w:r w:rsidRPr="667AE255" w:rsidR="36FDA36A">
        <w:rPr>
          <w:rFonts w:ascii="Arial" w:hAnsi="Arial" w:cs="Arial"/>
          <w:sz w:val="24"/>
          <w:szCs w:val="24"/>
        </w:rPr>
        <w:t>JAMES</w:t>
      </w:r>
      <w:r w:rsidRPr="667AE255">
        <w:rPr>
          <w:rFonts w:ascii="Arial" w:hAnsi="Arial" w:cs="Arial"/>
          <w:sz w:val="24"/>
          <w:szCs w:val="24"/>
        </w:rPr>
        <w:t xml:space="preserve"> complaints and </w:t>
      </w:r>
      <w:r w:rsidRPr="667AE255" w:rsidR="70BB738A">
        <w:rPr>
          <w:rFonts w:ascii="Arial" w:hAnsi="Arial" w:cs="Arial"/>
          <w:sz w:val="24"/>
          <w:szCs w:val="24"/>
        </w:rPr>
        <w:t>Safeguarding documentation</w:t>
      </w:r>
      <w:r w:rsidRPr="667AE255">
        <w:rPr>
          <w:rFonts w:ascii="Arial" w:hAnsi="Arial" w:cs="Arial"/>
          <w:sz w:val="24"/>
          <w:szCs w:val="24"/>
        </w:rPr>
        <w:t xml:space="preserve"> will be followed alongside this policy</w:t>
      </w:r>
      <w:r w:rsidRPr="667AE255" w:rsidR="42DB52FC">
        <w:rPr>
          <w:rFonts w:ascii="Arial" w:hAnsi="Arial" w:cs="Arial"/>
          <w:sz w:val="24"/>
          <w:szCs w:val="24"/>
        </w:rPr>
        <w:t xml:space="preserve"> (where both can be found on the JAMES intranet)</w:t>
      </w:r>
      <w:r w:rsidRPr="667AE255">
        <w:rPr>
          <w:rFonts w:ascii="Arial" w:hAnsi="Arial" w:cs="Arial"/>
          <w:sz w:val="24"/>
          <w:szCs w:val="24"/>
        </w:rPr>
        <w:t>.</w:t>
      </w:r>
    </w:p>
    <w:p w:rsidR="20170929" w:rsidP="667AE255" w:rsidRDefault="6B9DD23B" w14:paraId="26D100ED" w14:textId="66F245FC">
      <w:pPr>
        <w:jc w:val="both"/>
        <w:rPr>
          <w:rFonts w:ascii="Arial" w:hAnsi="Arial" w:cs="Arial"/>
          <w:sz w:val="24"/>
          <w:szCs w:val="24"/>
        </w:rPr>
      </w:pPr>
      <w:r w:rsidRPr="667AE255">
        <w:rPr>
          <w:rFonts w:ascii="Arial" w:hAnsi="Arial" w:cs="Arial"/>
          <w:sz w:val="24"/>
          <w:szCs w:val="24"/>
        </w:rPr>
        <w:t>This policy will be used in respect of all cases in which it is alleged that a member of staff (including a volunteer, student) has:</w:t>
      </w:r>
    </w:p>
    <w:p w:rsidR="20170929" w:rsidP="667AE255" w:rsidRDefault="6B9DD23B" w14:paraId="76C3C981" w14:textId="72BA34E1">
      <w:pPr>
        <w:jc w:val="both"/>
        <w:rPr>
          <w:rFonts w:ascii="Arial" w:hAnsi="Arial" w:cs="Arial"/>
          <w:sz w:val="24"/>
          <w:szCs w:val="24"/>
        </w:rPr>
      </w:pPr>
      <w:r w:rsidRPr="667AE255">
        <w:rPr>
          <w:rFonts w:ascii="Arial" w:hAnsi="Arial" w:cs="Arial"/>
          <w:sz w:val="24"/>
          <w:szCs w:val="24"/>
        </w:rPr>
        <w:t>• behaved in a way that has harmed a child</w:t>
      </w:r>
      <w:r w:rsidRPr="667AE255" w:rsidR="48714B98">
        <w:rPr>
          <w:rFonts w:ascii="Arial" w:hAnsi="Arial" w:cs="Arial"/>
          <w:sz w:val="24"/>
          <w:szCs w:val="24"/>
        </w:rPr>
        <w:t>/ young person/ service user</w:t>
      </w:r>
      <w:r w:rsidRPr="667AE255">
        <w:rPr>
          <w:rFonts w:ascii="Arial" w:hAnsi="Arial" w:cs="Arial"/>
          <w:sz w:val="24"/>
          <w:szCs w:val="24"/>
        </w:rPr>
        <w:t>, or may have harmed a child</w:t>
      </w:r>
      <w:r w:rsidRPr="667AE255" w:rsidR="2BA5B5C3">
        <w:rPr>
          <w:rFonts w:ascii="Arial" w:hAnsi="Arial" w:cs="Arial"/>
          <w:sz w:val="24"/>
          <w:szCs w:val="24"/>
        </w:rPr>
        <w:t xml:space="preserve">/ young person/ service </w:t>
      </w:r>
      <w:proofErr w:type="gramStart"/>
      <w:r w:rsidRPr="667AE255" w:rsidR="2BA5B5C3">
        <w:rPr>
          <w:rFonts w:ascii="Arial" w:hAnsi="Arial" w:cs="Arial"/>
          <w:sz w:val="24"/>
          <w:szCs w:val="24"/>
        </w:rPr>
        <w:t>user</w:t>
      </w:r>
      <w:r w:rsidRPr="667AE255">
        <w:rPr>
          <w:rFonts w:ascii="Arial" w:hAnsi="Arial" w:cs="Arial"/>
          <w:sz w:val="24"/>
          <w:szCs w:val="24"/>
        </w:rPr>
        <w:t>;</w:t>
      </w:r>
      <w:proofErr w:type="gramEnd"/>
    </w:p>
    <w:p w:rsidR="20170929" w:rsidP="667AE255" w:rsidRDefault="6B9DD23B" w14:paraId="023D1017" w14:textId="0D7E3C42">
      <w:pPr>
        <w:jc w:val="both"/>
        <w:rPr>
          <w:rFonts w:ascii="Arial" w:hAnsi="Arial" w:cs="Arial"/>
          <w:sz w:val="24"/>
          <w:szCs w:val="24"/>
        </w:rPr>
      </w:pPr>
      <w:r w:rsidRPr="667AE255">
        <w:rPr>
          <w:rFonts w:ascii="Arial" w:hAnsi="Arial" w:cs="Arial"/>
          <w:sz w:val="24"/>
          <w:szCs w:val="24"/>
        </w:rPr>
        <w:t>• possibly committed a criminal offence against or related to a child</w:t>
      </w:r>
      <w:r w:rsidRPr="667AE255" w:rsidR="4AC22AC2">
        <w:rPr>
          <w:rFonts w:ascii="Arial" w:hAnsi="Arial" w:cs="Arial"/>
          <w:sz w:val="24"/>
          <w:szCs w:val="24"/>
        </w:rPr>
        <w:t>/ young person/ service user</w:t>
      </w:r>
      <w:r w:rsidRPr="667AE255">
        <w:rPr>
          <w:rFonts w:ascii="Arial" w:hAnsi="Arial" w:cs="Arial"/>
          <w:sz w:val="24"/>
          <w:szCs w:val="24"/>
        </w:rPr>
        <w:t>; or</w:t>
      </w:r>
    </w:p>
    <w:p w:rsidR="20170929" w:rsidP="667AE255" w:rsidRDefault="6B9DD23B" w14:paraId="16B40666" w14:textId="338F0D01">
      <w:pPr>
        <w:jc w:val="both"/>
        <w:rPr>
          <w:rFonts w:ascii="Arial" w:hAnsi="Arial" w:cs="Arial"/>
          <w:sz w:val="24"/>
          <w:szCs w:val="24"/>
        </w:rPr>
      </w:pPr>
      <w:r w:rsidRPr="667AE255">
        <w:rPr>
          <w:rFonts w:ascii="Arial" w:hAnsi="Arial" w:cs="Arial"/>
          <w:sz w:val="24"/>
          <w:szCs w:val="24"/>
        </w:rPr>
        <w:lastRenderedPageBreak/>
        <w:t>• behaved towards a child</w:t>
      </w:r>
      <w:r w:rsidRPr="667AE255" w:rsidR="247B9668">
        <w:rPr>
          <w:rFonts w:ascii="Arial" w:hAnsi="Arial" w:cs="Arial"/>
          <w:sz w:val="24"/>
          <w:szCs w:val="24"/>
        </w:rPr>
        <w:t>/ young person/ service user or users,</w:t>
      </w:r>
      <w:r w:rsidRPr="667AE255">
        <w:rPr>
          <w:rFonts w:ascii="Arial" w:hAnsi="Arial" w:cs="Arial"/>
          <w:sz w:val="24"/>
          <w:szCs w:val="24"/>
        </w:rPr>
        <w:t xml:space="preserve"> in a way that indicates </w:t>
      </w:r>
      <w:r w:rsidRPr="667AE255" w:rsidR="06D8DF02">
        <w:rPr>
          <w:rFonts w:ascii="Arial" w:hAnsi="Arial" w:cs="Arial"/>
          <w:sz w:val="24"/>
          <w:szCs w:val="24"/>
        </w:rPr>
        <w:t>they are</w:t>
      </w:r>
      <w:r w:rsidRPr="667AE255">
        <w:rPr>
          <w:rFonts w:ascii="Arial" w:hAnsi="Arial" w:cs="Arial"/>
          <w:sz w:val="24"/>
          <w:szCs w:val="24"/>
        </w:rPr>
        <w:t xml:space="preserve"> unsuitable to work with children</w:t>
      </w:r>
      <w:r w:rsidRPr="667AE255" w:rsidR="07076E89">
        <w:rPr>
          <w:rFonts w:ascii="Arial" w:hAnsi="Arial" w:cs="Arial"/>
          <w:sz w:val="24"/>
          <w:szCs w:val="24"/>
        </w:rPr>
        <w:t>/ young people/ service users</w:t>
      </w:r>
      <w:r w:rsidRPr="667AE255">
        <w:rPr>
          <w:rFonts w:ascii="Arial" w:hAnsi="Arial" w:cs="Arial"/>
          <w:sz w:val="24"/>
          <w:szCs w:val="24"/>
        </w:rPr>
        <w:t>. This will include cases of verbal abuse.</w:t>
      </w:r>
    </w:p>
    <w:p w:rsidR="20170929" w:rsidP="667AE255" w:rsidRDefault="6B9DD23B" w14:paraId="173F505E" w14:textId="1579920A">
      <w:pPr>
        <w:jc w:val="both"/>
        <w:rPr>
          <w:rFonts w:ascii="Arial" w:hAnsi="Arial" w:cs="Arial"/>
          <w:sz w:val="24"/>
          <w:szCs w:val="24"/>
        </w:rPr>
      </w:pPr>
      <w:r w:rsidRPr="667AE255">
        <w:rPr>
          <w:rFonts w:ascii="Arial" w:hAnsi="Arial" w:cs="Arial"/>
          <w:sz w:val="24"/>
          <w:szCs w:val="24"/>
        </w:rPr>
        <w:t>There may be up to 3 strands in the consideration of an allegation:</w:t>
      </w:r>
    </w:p>
    <w:p w:rsidR="20170929" w:rsidP="667AE255" w:rsidRDefault="6B9DD23B" w14:paraId="75A179DB" w14:textId="12865374">
      <w:pPr>
        <w:jc w:val="both"/>
        <w:rPr>
          <w:rFonts w:ascii="Arial" w:hAnsi="Arial" w:cs="Arial"/>
          <w:sz w:val="24"/>
          <w:szCs w:val="24"/>
        </w:rPr>
      </w:pPr>
      <w:r w:rsidRPr="667AE255">
        <w:rPr>
          <w:rFonts w:ascii="Arial" w:hAnsi="Arial" w:cs="Arial"/>
          <w:sz w:val="24"/>
          <w:szCs w:val="24"/>
        </w:rPr>
        <w:t xml:space="preserve">• a police investigation of a possible criminal </w:t>
      </w:r>
      <w:proofErr w:type="gramStart"/>
      <w:r w:rsidRPr="667AE255">
        <w:rPr>
          <w:rFonts w:ascii="Arial" w:hAnsi="Arial" w:cs="Arial"/>
          <w:sz w:val="24"/>
          <w:szCs w:val="24"/>
        </w:rPr>
        <w:t>offence;</w:t>
      </w:r>
      <w:proofErr w:type="gramEnd"/>
    </w:p>
    <w:p w:rsidR="20170929" w:rsidP="667AE255" w:rsidRDefault="6B9DD23B" w14:paraId="4FF19668" w14:textId="772034AD">
      <w:pPr>
        <w:jc w:val="both"/>
        <w:rPr>
          <w:rFonts w:ascii="Arial" w:hAnsi="Arial" w:cs="Arial"/>
          <w:sz w:val="24"/>
          <w:szCs w:val="24"/>
        </w:rPr>
      </w:pPr>
      <w:r w:rsidRPr="667AE255">
        <w:rPr>
          <w:rFonts w:ascii="Arial" w:hAnsi="Arial" w:cs="Arial"/>
          <w:sz w:val="24"/>
          <w:szCs w:val="24"/>
        </w:rPr>
        <w:t>• enquiries and assessment by children’s social care about whether a child</w:t>
      </w:r>
      <w:r w:rsidRPr="667AE255" w:rsidR="322E7FD2">
        <w:rPr>
          <w:rFonts w:ascii="Arial" w:hAnsi="Arial" w:cs="Arial"/>
          <w:sz w:val="24"/>
          <w:szCs w:val="24"/>
        </w:rPr>
        <w:t>/ young person</w:t>
      </w:r>
      <w:r w:rsidRPr="667AE255">
        <w:rPr>
          <w:rFonts w:ascii="Arial" w:hAnsi="Arial" w:cs="Arial"/>
          <w:sz w:val="24"/>
          <w:szCs w:val="24"/>
        </w:rPr>
        <w:t xml:space="preserve"> is in need of protection</w:t>
      </w:r>
      <w:r w:rsidRPr="667AE255" w:rsidR="222DC595">
        <w:rPr>
          <w:rFonts w:ascii="Arial" w:hAnsi="Arial" w:cs="Arial"/>
          <w:sz w:val="24"/>
          <w:szCs w:val="24"/>
        </w:rPr>
        <w:t>,</w:t>
      </w:r>
      <w:r w:rsidRPr="667AE255">
        <w:rPr>
          <w:rFonts w:ascii="Arial" w:hAnsi="Arial" w:cs="Arial"/>
          <w:sz w:val="24"/>
          <w:szCs w:val="24"/>
        </w:rPr>
        <w:t xml:space="preserve"> or in need of </w:t>
      </w:r>
      <w:proofErr w:type="gramStart"/>
      <w:r w:rsidRPr="667AE255">
        <w:rPr>
          <w:rFonts w:ascii="Arial" w:hAnsi="Arial" w:cs="Arial"/>
          <w:sz w:val="24"/>
          <w:szCs w:val="24"/>
        </w:rPr>
        <w:t>services;</w:t>
      </w:r>
      <w:proofErr w:type="gramEnd"/>
    </w:p>
    <w:p w:rsidR="20170929" w:rsidP="667AE255" w:rsidRDefault="6B9DD23B" w14:paraId="3ECC265A" w14:textId="6783E5EB">
      <w:pPr>
        <w:jc w:val="both"/>
        <w:rPr>
          <w:rFonts w:ascii="Arial" w:hAnsi="Arial" w:cs="Arial"/>
          <w:sz w:val="24"/>
          <w:szCs w:val="24"/>
        </w:rPr>
      </w:pPr>
      <w:r w:rsidRPr="667AE255">
        <w:rPr>
          <w:rFonts w:ascii="Arial" w:hAnsi="Arial" w:cs="Arial"/>
          <w:sz w:val="24"/>
          <w:szCs w:val="24"/>
        </w:rPr>
        <w:t xml:space="preserve">• consideration by </w:t>
      </w:r>
      <w:r w:rsidRPr="667AE255" w:rsidR="5E56E260">
        <w:rPr>
          <w:rFonts w:ascii="Arial" w:hAnsi="Arial" w:cs="Arial"/>
          <w:sz w:val="24"/>
          <w:szCs w:val="24"/>
        </w:rPr>
        <w:t>JAMES</w:t>
      </w:r>
      <w:r w:rsidRPr="667AE255">
        <w:rPr>
          <w:rFonts w:ascii="Arial" w:hAnsi="Arial" w:cs="Arial"/>
          <w:sz w:val="24"/>
          <w:szCs w:val="24"/>
        </w:rPr>
        <w:t xml:space="preserve"> of disciplinary action in respect of the individual.</w:t>
      </w:r>
    </w:p>
    <w:p w:rsidR="20170929" w:rsidP="667AE255" w:rsidRDefault="6B9DD23B" w14:paraId="5782F51A" w14:textId="746B0DB7">
      <w:pPr>
        <w:jc w:val="both"/>
        <w:rPr>
          <w:rFonts w:ascii="Arial" w:hAnsi="Arial" w:cs="Arial"/>
          <w:b/>
          <w:bCs/>
          <w:sz w:val="24"/>
          <w:szCs w:val="24"/>
        </w:rPr>
      </w:pPr>
      <w:r w:rsidRPr="667AE255">
        <w:rPr>
          <w:rFonts w:ascii="Arial" w:hAnsi="Arial" w:cs="Arial"/>
          <w:b/>
          <w:bCs/>
          <w:sz w:val="24"/>
          <w:szCs w:val="24"/>
        </w:rPr>
        <w:t>Supporting Those Involved</w:t>
      </w:r>
    </w:p>
    <w:p w:rsidR="20170929" w:rsidP="667AE255" w:rsidRDefault="6B9DD23B" w14:paraId="210661D5" w14:textId="3D7E7A4D">
      <w:pPr>
        <w:jc w:val="both"/>
        <w:rPr>
          <w:rFonts w:ascii="Arial" w:hAnsi="Arial" w:cs="Arial"/>
          <w:sz w:val="24"/>
          <w:szCs w:val="24"/>
        </w:rPr>
      </w:pPr>
      <w:r w:rsidRPr="667AE255">
        <w:rPr>
          <w:rFonts w:ascii="Arial" w:hAnsi="Arial" w:cs="Arial"/>
          <w:sz w:val="24"/>
          <w:szCs w:val="24"/>
        </w:rPr>
        <w:t>Parents or carers of a child or children</w:t>
      </w:r>
      <w:r w:rsidRPr="667AE255" w:rsidR="12EE7774">
        <w:rPr>
          <w:rFonts w:ascii="Arial" w:hAnsi="Arial" w:cs="Arial"/>
          <w:sz w:val="24"/>
          <w:szCs w:val="24"/>
        </w:rPr>
        <w:t>/ young person</w:t>
      </w:r>
      <w:r w:rsidRPr="667AE255">
        <w:rPr>
          <w:rFonts w:ascii="Arial" w:hAnsi="Arial" w:cs="Arial"/>
          <w:sz w:val="24"/>
          <w:szCs w:val="24"/>
        </w:rPr>
        <w:t xml:space="preserve"> involved will be told about the allegation as soon as possible if they do not already know of it. They will also be kept informed about the progress of the case and told the outcome where there is not a criminal prosecution. That includes the outcome of any disciplinary process. NB. The deliberations of a disciplinary hearing, and the information </w:t>
      </w:r>
      <w:proofErr w:type="gramStart"/>
      <w:r w:rsidRPr="667AE255">
        <w:rPr>
          <w:rFonts w:ascii="Arial" w:hAnsi="Arial" w:cs="Arial"/>
          <w:sz w:val="24"/>
          <w:szCs w:val="24"/>
        </w:rPr>
        <w:t>taken into account</w:t>
      </w:r>
      <w:proofErr w:type="gramEnd"/>
      <w:r w:rsidRPr="667AE255">
        <w:rPr>
          <w:rFonts w:ascii="Arial" w:hAnsi="Arial" w:cs="Arial"/>
          <w:sz w:val="24"/>
          <w:szCs w:val="24"/>
        </w:rPr>
        <w:t xml:space="preserve"> in reaching a decision, cannot normally be disclosed, but the parents or carers of the child</w:t>
      </w:r>
      <w:r w:rsidRPr="667AE255" w:rsidR="0761CF3C">
        <w:rPr>
          <w:rFonts w:ascii="Arial" w:hAnsi="Arial" w:cs="Arial"/>
          <w:sz w:val="24"/>
          <w:szCs w:val="24"/>
        </w:rPr>
        <w:t>/ young person</w:t>
      </w:r>
      <w:r w:rsidRPr="667AE255">
        <w:rPr>
          <w:rFonts w:ascii="Arial" w:hAnsi="Arial" w:cs="Arial"/>
          <w:sz w:val="24"/>
          <w:szCs w:val="24"/>
        </w:rPr>
        <w:t xml:space="preserve"> will be told the outcome.</w:t>
      </w:r>
    </w:p>
    <w:p w:rsidR="20170929" w:rsidP="667AE255" w:rsidRDefault="6B9DD23B" w14:paraId="7B560D04" w14:textId="171D0B48">
      <w:pPr>
        <w:jc w:val="both"/>
        <w:rPr>
          <w:rFonts w:ascii="Arial" w:hAnsi="Arial" w:cs="Arial"/>
          <w:sz w:val="24"/>
          <w:szCs w:val="24"/>
        </w:rPr>
      </w:pPr>
      <w:r w:rsidRPr="667AE255">
        <w:rPr>
          <w:rFonts w:ascii="Arial" w:hAnsi="Arial" w:cs="Arial"/>
          <w:sz w:val="24"/>
          <w:szCs w:val="24"/>
        </w:rPr>
        <w:t>In cases where a child</w:t>
      </w:r>
      <w:r w:rsidRPr="667AE255" w:rsidR="4F25B860">
        <w:rPr>
          <w:rFonts w:ascii="Arial" w:hAnsi="Arial" w:cs="Arial"/>
          <w:sz w:val="24"/>
          <w:szCs w:val="24"/>
        </w:rPr>
        <w:t>/ young person</w:t>
      </w:r>
      <w:r w:rsidRPr="667AE255">
        <w:rPr>
          <w:rFonts w:ascii="Arial" w:hAnsi="Arial" w:cs="Arial"/>
          <w:sz w:val="24"/>
          <w:szCs w:val="24"/>
        </w:rPr>
        <w:t xml:space="preserve"> may have suffered significant harm, or there may be a criminal prosecution, children’s social care, or the police as appropriate</w:t>
      </w:r>
      <w:r w:rsidRPr="667AE255" w:rsidR="3AE21269">
        <w:rPr>
          <w:rFonts w:ascii="Arial" w:hAnsi="Arial" w:cs="Arial"/>
          <w:sz w:val="24"/>
          <w:szCs w:val="24"/>
        </w:rPr>
        <w:t>,</w:t>
      </w:r>
      <w:r w:rsidRPr="667AE255">
        <w:rPr>
          <w:rFonts w:ascii="Arial" w:hAnsi="Arial" w:cs="Arial"/>
          <w:sz w:val="24"/>
          <w:szCs w:val="24"/>
        </w:rPr>
        <w:t xml:space="preserve"> </w:t>
      </w:r>
      <w:r w:rsidRPr="667AE255" w:rsidR="7EC38B88">
        <w:rPr>
          <w:rFonts w:ascii="Arial" w:hAnsi="Arial" w:cs="Arial"/>
          <w:sz w:val="24"/>
          <w:szCs w:val="24"/>
        </w:rPr>
        <w:t>t</w:t>
      </w:r>
      <w:r w:rsidRPr="667AE255">
        <w:rPr>
          <w:rFonts w:ascii="Arial" w:hAnsi="Arial" w:cs="Arial"/>
          <w:sz w:val="24"/>
          <w:szCs w:val="24"/>
        </w:rPr>
        <w:t xml:space="preserve">he </w:t>
      </w:r>
      <w:r w:rsidRPr="667AE255" w:rsidR="06BBD02C">
        <w:rPr>
          <w:rFonts w:ascii="Arial" w:hAnsi="Arial" w:cs="Arial"/>
          <w:sz w:val="24"/>
          <w:szCs w:val="24"/>
        </w:rPr>
        <w:t>Operations Manager</w:t>
      </w:r>
      <w:r w:rsidRPr="667AE255">
        <w:rPr>
          <w:rFonts w:ascii="Arial" w:hAnsi="Arial" w:cs="Arial"/>
          <w:sz w:val="24"/>
          <w:szCs w:val="24"/>
        </w:rPr>
        <w:t xml:space="preserve"> will also keep the person who is the subject of the allegations informed of the progress of the case and consider what other support is appropriate for the individual. If the person is suspended, the manager will also keep the individual informed about developments at </w:t>
      </w:r>
      <w:r w:rsidRPr="667AE255" w:rsidR="7CEFB31E">
        <w:rPr>
          <w:rFonts w:ascii="Arial" w:hAnsi="Arial" w:cs="Arial"/>
          <w:sz w:val="24"/>
          <w:szCs w:val="24"/>
        </w:rPr>
        <w:t>JAMES</w:t>
      </w:r>
      <w:r w:rsidRPr="667AE255">
        <w:rPr>
          <w:rFonts w:ascii="Arial" w:hAnsi="Arial" w:cs="Arial"/>
          <w:sz w:val="24"/>
          <w:szCs w:val="24"/>
        </w:rPr>
        <w:t xml:space="preserve">. </w:t>
      </w:r>
      <w:r w:rsidRPr="667AE255" w:rsidR="0F9454B1">
        <w:rPr>
          <w:rFonts w:ascii="Arial" w:hAnsi="Arial" w:cs="Arial"/>
          <w:sz w:val="24"/>
          <w:szCs w:val="24"/>
        </w:rPr>
        <w:t>The</w:t>
      </w:r>
      <w:r w:rsidRPr="667AE255">
        <w:rPr>
          <w:rFonts w:ascii="Arial" w:hAnsi="Arial" w:cs="Arial"/>
          <w:sz w:val="24"/>
          <w:szCs w:val="24"/>
        </w:rPr>
        <w:t xml:space="preserve"> person </w:t>
      </w:r>
      <w:r w:rsidRPr="667AE255" w:rsidR="61B1EFC7">
        <w:rPr>
          <w:rFonts w:ascii="Arial" w:hAnsi="Arial" w:cs="Arial"/>
          <w:sz w:val="24"/>
          <w:szCs w:val="24"/>
        </w:rPr>
        <w:t>will be notified that they can instruct a representative specialist advice/ support</w:t>
      </w:r>
      <w:r w:rsidRPr="667AE255" w:rsidR="3232CB6F">
        <w:rPr>
          <w:rFonts w:ascii="Arial" w:hAnsi="Arial" w:cs="Arial"/>
          <w:sz w:val="24"/>
          <w:szCs w:val="24"/>
        </w:rPr>
        <w:t xml:space="preserve"> where they require</w:t>
      </w:r>
      <w:r w:rsidRPr="667AE255">
        <w:rPr>
          <w:rFonts w:ascii="Arial" w:hAnsi="Arial" w:cs="Arial"/>
          <w:sz w:val="24"/>
          <w:szCs w:val="24"/>
        </w:rPr>
        <w:t>.</w:t>
      </w:r>
    </w:p>
    <w:p w:rsidR="20170929" w:rsidP="667AE255" w:rsidRDefault="6B9DD23B" w14:paraId="7C9DF599" w14:textId="7355F2BD">
      <w:pPr>
        <w:jc w:val="both"/>
        <w:rPr>
          <w:rFonts w:ascii="Arial" w:hAnsi="Arial" w:cs="Arial"/>
          <w:b/>
          <w:bCs/>
          <w:sz w:val="24"/>
          <w:szCs w:val="24"/>
        </w:rPr>
      </w:pPr>
      <w:r w:rsidRPr="667AE255">
        <w:rPr>
          <w:rFonts w:ascii="Arial" w:hAnsi="Arial" w:cs="Arial"/>
          <w:b/>
          <w:bCs/>
          <w:sz w:val="24"/>
          <w:szCs w:val="24"/>
        </w:rPr>
        <w:t>Confidentiality</w:t>
      </w:r>
    </w:p>
    <w:p w:rsidR="20170929" w:rsidP="667AE255" w:rsidRDefault="6B9DD23B" w14:paraId="31EDECB5" w14:textId="160B795A">
      <w:pPr>
        <w:jc w:val="both"/>
        <w:rPr>
          <w:rFonts w:ascii="Arial" w:hAnsi="Arial" w:cs="Arial"/>
          <w:sz w:val="24"/>
          <w:szCs w:val="24"/>
        </w:rPr>
      </w:pPr>
      <w:r w:rsidRPr="667AE255">
        <w:rPr>
          <w:rFonts w:ascii="Arial" w:hAnsi="Arial" w:cs="Arial"/>
          <w:sz w:val="24"/>
          <w:szCs w:val="24"/>
        </w:rPr>
        <w:t>Every effort will be made to maintain confidentiality and guard against publicity while an allegation is being investigated/considered.</w:t>
      </w:r>
    </w:p>
    <w:p w:rsidR="20170929" w:rsidP="667AE255" w:rsidRDefault="6B9DD23B" w14:paraId="030A1616" w14:textId="3FE6AF3F">
      <w:pPr>
        <w:jc w:val="both"/>
        <w:rPr>
          <w:rFonts w:ascii="Arial" w:hAnsi="Arial" w:cs="Arial"/>
          <w:sz w:val="24"/>
          <w:szCs w:val="24"/>
        </w:rPr>
      </w:pPr>
      <w:r w:rsidRPr="667AE255">
        <w:rPr>
          <w:rFonts w:ascii="Arial" w:hAnsi="Arial" w:cs="Arial"/>
          <w:sz w:val="24"/>
          <w:szCs w:val="24"/>
        </w:rPr>
        <w:t>Resignations and “Compromise Agreements”</w:t>
      </w:r>
    </w:p>
    <w:p w:rsidR="20170929" w:rsidP="667AE255" w:rsidRDefault="6B9DD23B" w14:paraId="75EAA1B4" w14:textId="27E6D9F6">
      <w:pPr>
        <w:jc w:val="both"/>
        <w:rPr>
          <w:rFonts w:ascii="Arial" w:hAnsi="Arial" w:cs="Arial"/>
          <w:sz w:val="24"/>
          <w:szCs w:val="24"/>
        </w:rPr>
      </w:pPr>
      <w:r w:rsidRPr="667AE255">
        <w:rPr>
          <w:rFonts w:ascii="Arial" w:hAnsi="Arial" w:cs="Arial"/>
          <w:sz w:val="24"/>
          <w:szCs w:val="24"/>
        </w:rPr>
        <w:t xml:space="preserve">The fact that a person tenders </w:t>
      </w:r>
      <w:r w:rsidRPr="667AE255" w:rsidR="754AAA71">
        <w:rPr>
          <w:rFonts w:ascii="Arial" w:hAnsi="Arial" w:cs="Arial"/>
          <w:sz w:val="24"/>
          <w:szCs w:val="24"/>
        </w:rPr>
        <w:t>their</w:t>
      </w:r>
      <w:r w:rsidRPr="667AE255">
        <w:rPr>
          <w:rFonts w:ascii="Arial" w:hAnsi="Arial" w:cs="Arial"/>
          <w:sz w:val="24"/>
          <w:szCs w:val="24"/>
        </w:rPr>
        <w:t xml:space="preserve"> resignation, or ceases to provide their services, will not prevent an allegation being followed up in accordance with these procedures. Every effort will be made to reach a conclusion in all cases of allegations</w:t>
      </w:r>
      <w:r w:rsidRPr="667AE255" w:rsidR="51CD037B">
        <w:rPr>
          <w:rFonts w:ascii="Arial" w:hAnsi="Arial" w:cs="Arial"/>
          <w:sz w:val="24"/>
          <w:szCs w:val="24"/>
        </w:rPr>
        <w:t>,</w:t>
      </w:r>
      <w:r w:rsidRPr="667AE255">
        <w:rPr>
          <w:rFonts w:ascii="Arial" w:hAnsi="Arial" w:cs="Arial"/>
          <w:sz w:val="24"/>
          <w:szCs w:val="24"/>
        </w:rPr>
        <w:t xml:space="preserve"> bearing in mind the safety or welfare of children</w:t>
      </w:r>
      <w:r w:rsidRPr="667AE255" w:rsidR="53295EE8">
        <w:rPr>
          <w:rFonts w:ascii="Arial" w:hAnsi="Arial" w:cs="Arial"/>
          <w:sz w:val="24"/>
          <w:szCs w:val="24"/>
        </w:rPr>
        <w:t>/ young people</w:t>
      </w:r>
      <w:r w:rsidRPr="667AE255">
        <w:rPr>
          <w:rFonts w:ascii="Arial" w:hAnsi="Arial" w:cs="Arial"/>
          <w:sz w:val="24"/>
          <w:szCs w:val="24"/>
        </w:rPr>
        <w:t xml:space="preserve"> including any in which the person concerned refuses to cooperate with the process.</w:t>
      </w:r>
    </w:p>
    <w:p w:rsidR="20170929" w:rsidP="667AE255" w:rsidRDefault="6B9DD23B" w14:paraId="617C80F0" w14:textId="59CA28AB">
      <w:pPr>
        <w:jc w:val="both"/>
        <w:rPr>
          <w:rFonts w:ascii="Arial" w:hAnsi="Arial" w:cs="Arial"/>
          <w:sz w:val="24"/>
          <w:szCs w:val="24"/>
        </w:rPr>
      </w:pPr>
      <w:r w:rsidRPr="667AE255">
        <w:rPr>
          <w:rFonts w:ascii="Arial" w:hAnsi="Arial" w:cs="Arial"/>
          <w:sz w:val="24"/>
          <w:szCs w:val="24"/>
        </w:rPr>
        <w:t xml:space="preserve">Wherever possible the person will be given a full opportunity to answer the allegation and make representations about it. The process of investigating the </w:t>
      </w:r>
      <w:proofErr w:type="gramStart"/>
      <w:r w:rsidRPr="667AE255">
        <w:rPr>
          <w:rFonts w:ascii="Arial" w:hAnsi="Arial" w:cs="Arial"/>
          <w:sz w:val="24"/>
          <w:szCs w:val="24"/>
        </w:rPr>
        <w:t>allegation, and</w:t>
      </w:r>
      <w:proofErr w:type="gramEnd"/>
      <w:r w:rsidRPr="667AE255">
        <w:rPr>
          <w:rFonts w:ascii="Arial" w:hAnsi="Arial" w:cs="Arial"/>
          <w:sz w:val="24"/>
          <w:szCs w:val="24"/>
        </w:rPr>
        <w:t xml:space="preserve"> reaching a judgement about whether it can be regarded as substantiated will continue even if the person does not cooperate.</w:t>
      </w:r>
    </w:p>
    <w:p w:rsidR="20170929" w:rsidP="667AE255" w:rsidRDefault="6B9DD23B" w14:paraId="11D123BC" w14:textId="3FC1808A">
      <w:pPr>
        <w:jc w:val="both"/>
        <w:rPr>
          <w:rFonts w:ascii="Arial" w:hAnsi="Arial" w:cs="Arial"/>
          <w:sz w:val="24"/>
          <w:szCs w:val="24"/>
        </w:rPr>
      </w:pPr>
      <w:r w:rsidRPr="00A329F0">
        <w:rPr>
          <w:rFonts w:ascii="Arial" w:hAnsi="Arial" w:cs="Arial"/>
          <w:sz w:val="24"/>
          <w:szCs w:val="24"/>
        </w:rPr>
        <w:lastRenderedPageBreak/>
        <w:t xml:space="preserve">Similarly, so called “compromise agreements” by which a person agrees to resign, </w:t>
      </w:r>
      <w:r w:rsidRPr="00A329F0" w:rsidR="7D93BCD9">
        <w:rPr>
          <w:rFonts w:ascii="Arial" w:hAnsi="Arial" w:cs="Arial"/>
          <w:sz w:val="24"/>
          <w:szCs w:val="24"/>
        </w:rPr>
        <w:t>JAMES</w:t>
      </w:r>
      <w:r w:rsidRPr="00A329F0">
        <w:rPr>
          <w:rFonts w:ascii="Arial" w:hAnsi="Arial" w:cs="Arial"/>
          <w:sz w:val="24"/>
          <w:szCs w:val="24"/>
        </w:rPr>
        <w:t xml:space="preserve"> agrees not to pursue disciplinary action, and both parties agree a form of words to be used in any future reference, will not be used in cases of alleged child abuse. In any event, such an agreement will not prevent a thorough police investigation where that is appropriate. Furthermore, it will not override the statutory duty to make a referral to the Disclosure &amp; Barring Service (DBS) for consideration of placing the person’s name on the Children’s Barred List where circumstances require that.</w:t>
      </w:r>
    </w:p>
    <w:p w:rsidR="20170929" w:rsidP="667AE255" w:rsidRDefault="6B9DD23B" w14:paraId="7B87736C" w14:textId="67DF84A5">
      <w:pPr>
        <w:jc w:val="both"/>
        <w:rPr>
          <w:rFonts w:ascii="Arial" w:hAnsi="Arial" w:cs="Arial"/>
          <w:b/>
          <w:bCs/>
          <w:sz w:val="24"/>
          <w:szCs w:val="24"/>
        </w:rPr>
      </w:pPr>
      <w:r w:rsidRPr="667AE255">
        <w:rPr>
          <w:rFonts w:ascii="Arial" w:hAnsi="Arial" w:cs="Arial"/>
          <w:b/>
          <w:bCs/>
          <w:sz w:val="24"/>
          <w:szCs w:val="24"/>
        </w:rPr>
        <w:t>Record Keeping</w:t>
      </w:r>
    </w:p>
    <w:p w:rsidR="20170929" w:rsidP="667AE255" w:rsidRDefault="6B9DD23B" w14:paraId="135DE072" w14:textId="28294E2F">
      <w:pPr>
        <w:jc w:val="both"/>
        <w:rPr>
          <w:rFonts w:ascii="Arial" w:hAnsi="Arial" w:cs="Arial"/>
          <w:sz w:val="24"/>
          <w:szCs w:val="24"/>
        </w:rPr>
      </w:pPr>
      <w:r w:rsidRPr="667AE255">
        <w:rPr>
          <w:rFonts w:ascii="Arial" w:hAnsi="Arial" w:cs="Arial"/>
          <w:sz w:val="24"/>
          <w:szCs w:val="24"/>
        </w:rPr>
        <w:t xml:space="preserve">A clear and comprehensive summary of any allegations made, details of how the allegation was followed up and resolved, and a note of any action </w:t>
      </w:r>
      <w:proofErr w:type="gramStart"/>
      <w:r w:rsidRPr="667AE255">
        <w:rPr>
          <w:rFonts w:ascii="Arial" w:hAnsi="Arial" w:cs="Arial"/>
          <w:sz w:val="24"/>
          <w:szCs w:val="24"/>
        </w:rPr>
        <w:t>taken</w:t>
      </w:r>
      <w:proofErr w:type="gramEnd"/>
      <w:r w:rsidRPr="667AE255">
        <w:rPr>
          <w:rFonts w:ascii="Arial" w:hAnsi="Arial" w:cs="Arial"/>
          <w:sz w:val="24"/>
          <w:szCs w:val="24"/>
        </w:rPr>
        <w:t xml:space="preserve"> and decisions reached, will be kept on a person’s confidential personnel file, and a copy provided to the person concerned. The purpose of the record is to enable accurate information to be given in response to any future request for a reference if the person has moved on.</w:t>
      </w:r>
    </w:p>
    <w:p w:rsidR="20170929" w:rsidP="667AE255" w:rsidRDefault="6B9DD23B" w14:paraId="2FD4504F" w14:textId="76BBD9DF">
      <w:pPr>
        <w:jc w:val="both"/>
        <w:rPr>
          <w:rFonts w:ascii="Arial" w:hAnsi="Arial" w:cs="Arial"/>
          <w:sz w:val="24"/>
          <w:szCs w:val="24"/>
        </w:rPr>
      </w:pPr>
      <w:r w:rsidRPr="320ED3F7" w:rsidR="6B9DD23B">
        <w:rPr>
          <w:rFonts w:ascii="Arial" w:hAnsi="Arial" w:cs="Arial"/>
          <w:sz w:val="24"/>
          <w:szCs w:val="24"/>
        </w:rPr>
        <w:t xml:space="preserve">It will provide clarification in cases where a future </w:t>
      </w:r>
      <w:r w:rsidRPr="320ED3F7" w:rsidR="3045D4DC">
        <w:rPr>
          <w:rFonts w:ascii="Arial" w:hAnsi="Arial" w:cs="Arial"/>
          <w:sz w:val="24"/>
          <w:szCs w:val="24"/>
        </w:rPr>
        <w:t>DBS</w:t>
      </w:r>
      <w:r w:rsidRPr="320ED3F7" w:rsidR="6B9DD23B">
        <w:rPr>
          <w:rFonts w:ascii="Arial" w:hAnsi="Arial" w:cs="Arial"/>
          <w:sz w:val="24"/>
          <w:szCs w:val="24"/>
        </w:rPr>
        <w:t xml:space="preserve"> Disclosure reveals information from the police about an allegation that did not result in a criminal conviction. In addition, it will help to prevent unnecessary re-investigation if, as sometimes happens, an allegation re-surfaces after </w:t>
      </w:r>
      <w:r w:rsidRPr="320ED3F7" w:rsidR="6B9DD23B">
        <w:rPr>
          <w:rFonts w:ascii="Arial" w:hAnsi="Arial" w:cs="Arial"/>
          <w:sz w:val="24"/>
          <w:szCs w:val="24"/>
        </w:rPr>
        <w:t>a period of time</w:t>
      </w:r>
      <w:r w:rsidRPr="320ED3F7" w:rsidR="6B9DD23B">
        <w:rPr>
          <w:rFonts w:ascii="Arial" w:hAnsi="Arial" w:cs="Arial"/>
          <w:sz w:val="24"/>
          <w:szCs w:val="24"/>
        </w:rPr>
        <w:t xml:space="preserve">. The record will be </w:t>
      </w:r>
      <w:r w:rsidRPr="320ED3F7" w:rsidR="6B9DD23B">
        <w:rPr>
          <w:rFonts w:ascii="Arial" w:hAnsi="Arial" w:cs="Arial"/>
          <w:sz w:val="24"/>
          <w:szCs w:val="24"/>
        </w:rPr>
        <w:t>retained</w:t>
      </w:r>
      <w:r w:rsidRPr="320ED3F7" w:rsidR="6B9DD23B">
        <w:rPr>
          <w:rFonts w:ascii="Arial" w:hAnsi="Arial" w:cs="Arial"/>
          <w:sz w:val="24"/>
          <w:szCs w:val="24"/>
        </w:rPr>
        <w:t xml:space="preserve"> at least until the person has reached normal retirement age or for a period of 10 years from the date of the </w:t>
      </w:r>
      <w:r w:rsidRPr="320ED3F7" w:rsidR="6B9DD23B">
        <w:rPr>
          <w:rFonts w:ascii="Arial" w:hAnsi="Arial" w:cs="Arial"/>
          <w:sz w:val="24"/>
          <w:szCs w:val="24"/>
        </w:rPr>
        <w:t>allegation, if</w:t>
      </w:r>
      <w:r w:rsidRPr="320ED3F7" w:rsidR="6B9DD23B">
        <w:rPr>
          <w:rFonts w:ascii="Arial" w:hAnsi="Arial" w:cs="Arial"/>
          <w:sz w:val="24"/>
          <w:szCs w:val="24"/>
        </w:rPr>
        <w:t xml:space="preserve"> that is longer</w:t>
      </w:r>
      <w:r w:rsidRPr="320ED3F7" w:rsidR="5670B525">
        <w:rPr>
          <w:rFonts w:ascii="Arial" w:hAnsi="Arial" w:cs="Arial"/>
          <w:sz w:val="24"/>
          <w:szCs w:val="24"/>
        </w:rPr>
        <w:t xml:space="preserve"> (see JAMES Record Retention Policy)</w:t>
      </w:r>
      <w:r w:rsidRPr="320ED3F7" w:rsidR="6B9DD23B">
        <w:rPr>
          <w:rFonts w:ascii="Arial" w:hAnsi="Arial" w:cs="Arial"/>
          <w:sz w:val="24"/>
          <w:szCs w:val="24"/>
        </w:rPr>
        <w:t>.</w:t>
      </w:r>
    </w:p>
    <w:p w:rsidR="20170929" w:rsidP="667AE255" w:rsidRDefault="6B9DD23B" w14:paraId="1356BA82" w14:textId="70F99DEC">
      <w:pPr>
        <w:jc w:val="both"/>
        <w:rPr>
          <w:rFonts w:ascii="Arial" w:hAnsi="Arial" w:cs="Arial"/>
          <w:b/>
          <w:bCs/>
          <w:sz w:val="24"/>
          <w:szCs w:val="24"/>
        </w:rPr>
      </w:pPr>
      <w:r w:rsidRPr="667AE255">
        <w:rPr>
          <w:rFonts w:ascii="Arial" w:hAnsi="Arial" w:cs="Arial"/>
          <w:b/>
          <w:bCs/>
          <w:sz w:val="24"/>
          <w:szCs w:val="24"/>
        </w:rPr>
        <w:t>Timescales</w:t>
      </w:r>
    </w:p>
    <w:p w:rsidR="20170929" w:rsidP="667AE255" w:rsidRDefault="6B9DD23B" w14:paraId="6DCAEF16" w14:textId="50603E07">
      <w:pPr>
        <w:jc w:val="both"/>
        <w:rPr>
          <w:rFonts w:ascii="Arial" w:hAnsi="Arial" w:cs="Arial"/>
          <w:sz w:val="24"/>
          <w:szCs w:val="24"/>
        </w:rPr>
      </w:pPr>
      <w:r w:rsidRPr="667AE255">
        <w:rPr>
          <w:rFonts w:ascii="Arial" w:hAnsi="Arial" w:cs="Arial"/>
          <w:sz w:val="24"/>
          <w:szCs w:val="24"/>
        </w:rPr>
        <w:t>It is in everyone’s interest to resolve cases as quickly as possible consistent with a fair and thorough investigation. Every effort will be made to manage cases to avoid any unnecessary delay.</w:t>
      </w:r>
    </w:p>
    <w:p w:rsidR="20170929" w:rsidP="667AE255" w:rsidRDefault="6B9DD23B" w14:paraId="2C08D7D5" w14:textId="3CD03128">
      <w:pPr>
        <w:jc w:val="both"/>
        <w:rPr>
          <w:rFonts w:ascii="Arial" w:hAnsi="Arial" w:cs="Arial"/>
          <w:b/>
          <w:bCs/>
          <w:sz w:val="24"/>
          <w:szCs w:val="24"/>
        </w:rPr>
      </w:pPr>
      <w:r w:rsidRPr="667AE255">
        <w:rPr>
          <w:rFonts w:ascii="Arial" w:hAnsi="Arial" w:cs="Arial"/>
          <w:b/>
          <w:bCs/>
          <w:sz w:val="24"/>
          <w:szCs w:val="24"/>
        </w:rPr>
        <w:t>Initial Considerations</w:t>
      </w:r>
    </w:p>
    <w:p w:rsidR="20170929" w:rsidP="667AE255" w:rsidRDefault="6B9DD23B" w14:paraId="1146B272" w14:textId="3A5FCCA4">
      <w:pPr>
        <w:jc w:val="both"/>
        <w:rPr>
          <w:rFonts w:ascii="Arial" w:hAnsi="Arial" w:cs="Arial"/>
          <w:sz w:val="24"/>
          <w:szCs w:val="24"/>
        </w:rPr>
      </w:pPr>
      <w:r w:rsidRPr="4535CDF1">
        <w:rPr>
          <w:rFonts w:ascii="Arial" w:hAnsi="Arial" w:cs="Arial"/>
          <w:sz w:val="24"/>
          <w:szCs w:val="24"/>
        </w:rPr>
        <w:t xml:space="preserve">The Local Authority Designated Officer (LADO, Local Authority Designated Officer) should be informed, by the </w:t>
      </w:r>
      <w:r w:rsidRPr="4535CDF1" w:rsidR="4445563D">
        <w:rPr>
          <w:rFonts w:ascii="Arial" w:hAnsi="Arial" w:cs="Arial"/>
          <w:sz w:val="24"/>
          <w:szCs w:val="24"/>
        </w:rPr>
        <w:t>Operations Manager/ JAMES Chair</w:t>
      </w:r>
      <w:r w:rsidRPr="4535CDF1">
        <w:rPr>
          <w:rFonts w:ascii="Arial" w:hAnsi="Arial" w:cs="Arial"/>
          <w:sz w:val="24"/>
          <w:szCs w:val="24"/>
        </w:rPr>
        <w:t xml:space="preserve"> of all allegations of abuse against staff on the same day, even where the police are contacted directly.</w:t>
      </w:r>
    </w:p>
    <w:p w:rsidR="20170929" w:rsidP="667AE255" w:rsidRDefault="6B9DD23B" w14:paraId="79C2C293" w14:textId="445C71FE">
      <w:pPr>
        <w:jc w:val="both"/>
        <w:rPr>
          <w:rFonts w:ascii="Arial" w:hAnsi="Arial" w:cs="Arial"/>
          <w:sz w:val="24"/>
          <w:szCs w:val="24"/>
        </w:rPr>
      </w:pPr>
      <w:proofErr w:type="gramStart"/>
      <w:r w:rsidRPr="4535CDF1">
        <w:rPr>
          <w:rFonts w:ascii="Arial" w:hAnsi="Arial" w:cs="Arial"/>
          <w:sz w:val="24"/>
          <w:szCs w:val="24"/>
        </w:rPr>
        <w:t xml:space="preserve">The </w:t>
      </w:r>
      <w:r w:rsidRPr="4535CDF1" w:rsidR="08CC9FB1">
        <w:rPr>
          <w:rFonts w:ascii="Arial" w:hAnsi="Arial" w:cs="Arial"/>
          <w:sz w:val="24"/>
          <w:szCs w:val="24"/>
        </w:rPr>
        <w:t>Operations Manager/ JAMES Chair,</w:t>
      </w:r>
      <w:proofErr w:type="gramEnd"/>
      <w:r w:rsidRPr="4535CDF1">
        <w:rPr>
          <w:rFonts w:ascii="Arial" w:hAnsi="Arial" w:cs="Arial"/>
          <w:sz w:val="24"/>
          <w:szCs w:val="24"/>
        </w:rPr>
        <w:t xml:space="preserve"> will inform the accused person about the allegation as soon as possible after consulting the LADO. However, where a strategy discussion is needed, or where police or children’s social care need to be involved, the manger will not do that until those agencies have been </w:t>
      </w:r>
      <w:proofErr w:type="gramStart"/>
      <w:r w:rsidRPr="4535CDF1">
        <w:rPr>
          <w:rFonts w:ascii="Arial" w:hAnsi="Arial" w:cs="Arial"/>
          <w:sz w:val="24"/>
          <w:szCs w:val="24"/>
        </w:rPr>
        <w:t>consulted, and</w:t>
      </w:r>
      <w:proofErr w:type="gramEnd"/>
      <w:r w:rsidRPr="4535CDF1">
        <w:rPr>
          <w:rFonts w:ascii="Arial" w:hAnsi="Arial" w:cs="Arial"/>
          <w:sz w:val="24"/>
          <w:szCs w:val="24"/>
        </w:rPr>
        <w:t xml:space="preserve"> have agreed what information can be disclosed to the person. If the person is a member of a union or professional association s/he will be advised to contact the Disclosure &amp; Barring Service (DBS) at the outset.</w:t>
      </w:r>
    </w:p>
    <w:p w:rsidR="20170929" w:rsidP="667AE255" w:rsidRDefault="6B9DD23B" w14:paraId="283F9BBD" w14:textId="4652C71D">
      <w:pPr>
        <w:jc w:val="both"/>
        <w:rPr>
          <w:rFonts w:ascii="Arial" w:hAnsi="Arial" w:cs="Arial"/>
          <w:sz w:val="24"/>
          <w:szCs w:val="24"/>
        </w:rPr>
      </w:pPr>
      <w:r w:rsidRPr="4535CDF1">
        <w:rPr>
          <w:rFonts w:ascii="Arial" w:hAnsi="Arial" w:cs="Arial"/>
          <w:sz w:val="24"/>
          <w:szCs w:val="24"/>
        </w:rPr>
        <w:lastRenderedPageBreak/>
        <w:t xml:space="preserve">If the allegation is not demonstrably false or unfounded, and there is cause to suspect a child is suffering or is likely to suffer significant harm, a strategy discussion will be convened by the </w:t>
      </w:r>
      <w:r w:rsidRPr="4535CDF1" w:rsidR="5BD617A3">
        <w:rPr>
          <w:rFonts w:ascii="Arial" w:hAnsi="Arial" w:cs="Arial"/>
          <w:sz w:val="24"/>
          <w:szCs w:val="24"/>
        </w:rPr>
        <w:t>Operations Manager/ JAMES Chair,</w:t>
      </w:r>
      <w:r w:rsidRPr="4535CDF1">
        <w:rPr>
          <w:rFonts w:ascii="Arial" w:hAnsi="Arial" w:cs="Arial"/>
          <w:sz w:val="24"/>
          <w:szCs w:val="24"/>
        </w:rPr>
        <w:t xml:space="preserve"> with the LADO (Local Authority Designated Officer) and other appropriate agencies, such as the police and social services.</w:t>
      </w:r>
    </w:p>
    <w:p w:rsidR="20170929" w:rsidP="667AE255" w:rsidRDefault="6B9DD23B" w14:paraId="1F25A629" w14:textId="7124F925">
      <w:pPr>
        <w:jc w:val="both"/>
        <w:rPr>
          <w:rFonts w:ascii="Arial" w:hAnsi="Arial" w:cs="Arial"/>
          <w:sz w:val="24"/>
          <w:szCs w:val="24"/>
        </w:rPr>
      </w:pPr>
      <w:r w:rsidRPr="667AE255">
        <w:rPr>
          <w:rFonts w:ascii="Arial" w:hAnsi="Arial" w:cs="Arial"/>
          <w:sz w:val="24"/>
          <w:szCs w:val="24"/>
        </w:rPr>
        <w:t>In cases where a formal strategy discussion is not considered appropriate because the threshold of “significant harm” is not reached, but a police investigation might be needed, the manager will consult with the LADO, police and any other agencies involved with the child to evaluate the allegation and decide how it should be dealt with.</w:t>
      </w:r>
    </w:p>
    <w:p w:rsidR="20170929" w:rsidP="667AE255" w:rsidRDefault="6B9DD23B" w14:paraId="384E3EE6" w14:textId="2D88906F">
      <w:pPr>
        <w:jc w:val="both"/>
        <w:rPr>
          <w:rFonts w:ascii="Arial" w:hAnsi="Arial" w:cs="Arial"/>
          <w:sz w:val="24"/>
          <w:szCs w:val="24"/>
        </w:rPr>
      </w:pPr>
      <w:r w:rsidRPr="667AE255">
        <w:rPr>
          <w:rFonts w:ascii="Arial" w:hAnsi="Arial" w:cs="Arial"/>
          <w:sz w:val="24"/>
          <w:szCs w:val="24"/>
        </w:rPr>
        <w:t>(NB. The police will be consulted about any case in which a criminal offence may have been committed.)</w:t>
      </w:r>
    </w:p>
    <w:p w:rsidR="20170929" w:rsidP="667AE255" w:rsidRDefault="6B9DD23B" w14:paraId="07F000FA" w14:textId="15355AD5">
      <w:pPr>
        <w:jc w:val="both"/>
        <w:rPr>
          <w:rFonts w:ascii="Arial" w:hAnsi="Arial" w:cs="Arial"/>
          <w:sz w:val="24"/>
          <w:szCs w:val="24"/>
        </w:rPr>
      </w:pPr>
      <w:r w:rsidRPr="667AE255">
        <w:rPr>
          <w:rFonts w:ascii="Arial" w:hAnsi="Arial" w:cs="Arial"/>
          <w:sz w:val="24"/>
          <w:szCs w:val="24"/>
        </w:rPr>
        <w:t>If the allegation is about physical contact, the strategy discussion or initial evaluation with the police will take account of the fact that staff are entitled to use reasonable force to control or restrain children in certain circumstances, including dealing with disruptive behaviour, under s.93 of the Education and Inspections Act 2006.</w:t>
      </w:r>
    </w:p>
    <w:p w:rsidR="20170929" w:rsidP="667AE255" w:rsidRDefault="6B9DD23B" w14:paraId="6B0BBBBD" w14:textId="040F733F">
      <w:pPr>
        <w:jc w:val="both"/>
        <w:rPr>
          <w:rFonts w:ascii="Arial" w:hAnsi="Arial" w:cs="Arial"/>
          <w:sz w:val="24"/>
          <w:szCs w:val="24"/>
        </w:rPr>
      </w:pPr>
      <w:r w:rsidRPr="4535CDF1">
        <w:rPr>
          <w:rFonts w:ascii="Arial" w:hAnsi="Arial" w:cs="Arial"/>
          <w:sz w:val="24"/>
          <w:szCs w:val="24"/>
        </w:rPr>
        <w:t>The LADO and the</w:t>
      </w:r>
      <w:r w:rsidRPr="4535CDF1" w:rsidR="5CC6DD3D">
        <w:rPr>
          <w:rFonts w:ascii="Arial" w:hAnsi="Arial" w:cs="Arial"/>
          <w:sz w:val="24"/>
          <w:szCs w:val="24"/>
        </w:rPr>
        <w:t xml:space="preserve"> </w:t>
      </w:r>
      <w:r w:rsidRPr="4535CDF1" w:rsidR="39738885">
        <w:rPr>
          <w:rFonts w:ascii="Arial" w:hAnsi="Arial" w:cs="Arial"/>
          <w:sz w:val="24"/>
          <w:szCs w:val="24"/>
        </w:rPr>
        <w:t>Operations Manager/ JAMES Chair</w:t>
      </w:r>
      <w:r w:rsidRPr="4535CDF1">
        <w:rPr>
          <w:rFonts w:ascii="Arial" w:hAnsi="Arial" w:cs="Arial"/>
          <w:sz w:val="24"/>
          <w:szCs w:val="24"/>
        </w:rPr>
        <w:t xml:space="preserve"> may conclude that the complaint or allegation is such that </w:t>
      </w:r>
      <w:proofErr w:type="gramStart"/>
      <w:r w:rsidRPr="4535CDF1">
        <w:rPr>
          <w:rFonts w:ascii="Arial" w:hAnsi="Arial" w:cs="Arial"/>
          <w:sz w:val="24"/>
          <w:szCs w:val="24"/>
        </w:rPr>
        <w:t>it is clear that an</w:t>
      </w:r>
      <w:proofErr w:type="gramEnd"/>
      <w:r w:rsidRPr="4535CDF1">
        <w:rPr>
          <w:rFonts w:ascii="Arial" w:hAnsi="Arial" w:cs="Arial"/>
          <w:sz w:val="24"/>
          <w:szCs w:val="24"/>
        </w:rPr>
        <w:t xml:space="preserve"> investigation by police and/or enquiries by social care is not necessary. In these circumstances the options </w:t>
      </w:r>
      <w:r w:rsidRPr="4535CDF1" w:rsidR="29F02620">
        <w:rPr>
          <w:rFonts w:ascii="Arial" w:hAnsi="Arial" w:cs="Arial"/>
          <w:sz w:val="24"/>
          <w:szCs w:val="24"/>
        </w:rPr>
        <w:t xml:space="preserve">for JAMES </w:t>
      </w:r>
      <w:r w:rsidRPr="4535CDF1">
        <w:rPr>
          <w:rFonts w:ascii="Arial" w:hAnsi="Arial" w:cs="Arial"/>
          <w:sz w:val="24"/>
          <w:szCs w:val="24"/>
        </w:rPr>
        <w:t xml:space="preserve">depend on the nature and circumstances of the allegation and the evidence and information </w:t>
      </w:r>
      <w:proofErr w:type="gramStart"/>
      <w:r w:rsidRPr="4535CDF1">
        <w:rPr>
          <w:rFonts w:ascii="Arial" w:hAnsi="Arial" w:cs="Arial"/>
          <w:sz w:val="24"/>
          <w:szCs w:val="24"/>
        </w:rPr>
        <w:t>available, and</w:t>
      </w:r>
      <w:proofErr w:type="gramEnd"/>
      <w:r w:rsidRPr="4535CDF1">
        <w:rPr>
          <w:rFonts w:ascii="Arial" w:hAnsi="Arial" w:cs="Arial"/>
          <w:sz w:val="24"/>
          <w:szCs w:val="24"/>
        </w:rPr>
        <w:t xml:space="preserve"> will range from taking no further action to summary dismissal or a decision not to use the person’s services in future.</w:t>
      </w:r>
    </w:p>
    <w:p w:rsidR="20170929" w:rsidP="667AE255" w:rsidRDefault="6B9DD23B" w14:paraId="65DAFB38" w14:textId="757A2364">
      <w:pPr>
        <w:jc w:val="both"/>
        <w:rPr>
          <w:rFonts w:ascii="Arial" w:hAnsi="Arial" w:cs="Arial"/>
          <w:b/>
          <w:bCs/>
          <w:sz w:val="24"/>
          <w:szCs w:val="24"/>
        </w:rPr>
      </w:pPr>
      <w:r w:rsidRPr="667AE255">
        <w:rPr>
          <w:rFonts w:ascii="Arial" w:hAnsi="Arial" w:cs="Arial"/>
          <w:b/>
          <w:bCs/>
          <w:sz w:val="24"/>
          <w:szCs w:val="24"/>
        </w:rPr>
        <w:t>Suspension</w:t>
      </w:r>
    </w:p>
    <w:p w:rsidR="20170929" w:rsidP="667AE255" w:rsidRDefault="6B9DD23B" w14:paraId="5C64BD55" w14:textId="50B7EB3E">
      <w:pPr>
        <w:jc w:val="both"/>
        <w:rPr>
          <w:rFonts w:ascii="Arial" w:hAnsi="Arial" w:cs="Arial"/>
          <w:sz w:val="24"/>
          <w:szCs w:val="24"/>
        </w:rPr>
      </w:pPr>
      <w:r w:rsidRPr="667AE255">
        <w:rPr>
          <w:rFonts w:ascii="Arial" w:hAnsi="Arial" w:cs="Arial"/>
          <w:sz w:val="24"/>
          <w:szCs w:val="24"/>
        </w:rPr>
        <w:t>Suspension will be considered in any case where there is cause to suspect a child</w:t>
      </w:r>
      <w:r w:rsidRPr="667AE255" w:rsidR="2E53093E">
        <w:rPr>
          <w:rFonts w:ascii="Arial" w:hAnsi="Arial" w:cs="Arial"/>
          <w:sz w:val="24"/>
          <w:szCs w:val="24"/>
        </w:rPr>
        <w:t>/ young person/ vulnerable adult,</w:t>
      </w:r>
      <w:r w:rsidRPr="667AE255">
        <w:rPr>
          <w:rFonts w:ascii="Arial" w:hAnsi="Arial" w:cs="Arial"/>
          <w:sz w:val="24"/>
          <w:szCs w:val="24"/>
        </w:rPr>
        <w:t xml:space="preserve"> is at risk of significant harm, or the allegation warrants investigation by the police, or is so serious that it might be grounds for dismissal. However, a person will not be suspended automatically, or without careful thought.</w:t>
      </w:r>
    </w:p>
    <w:p w:rsidR="20170929" w:rsidP="667AE255" w:rsidRDefault="6B9DD23B" w14:paraId="02419D5C" w14:textId="7A424498">
      <w:pPr>
        <w:jc w:val="both"/>
        <w:rPr>
          <w:rFonts w:ascii="Arial" w:hAnsi="Arial" w:cs="Arial"/>
          <w:sz w:val="24"/>
          <w:szCs w:val="24"/>
        </w:rPr>
      </w:pPr>
      <w:r w:rsidRPr="667AE255">
        <w:rPr>
          <w:rFonts w:ascii="Arial" w:hAnsi="Arial" w:cs="Arial"/>
          <w:sz w:val="24"/>
          <w:szCs w:val="24"/>
        </w:rPr>
        <w:t>The power to suspend is vested in the Manage</w:t>
      </w:r>
      <w:r w:rsidRPr="667AE255" w:rsidR="3ED8EB03">
        <w:rPr>
          <w:rFonts w:ascii="Arial" w:hAnsi="Arial" w:cs="Arial"/>
          <w:sz w:val="24"/>
          <w:szCs w:val="24"/>
        </w:rPr>
        <w:t>ment Team</w:t>
      </w:r>
      <w:r w:rsidRPr="667AE255">
        <w:rPr>
          <w:rFonts w:ascii="Arial" w:hAnsi="Arial" w:cs="Arial"/>
          <w:sz w:val="24"/>
          <w:szCs w:val="24"/>
        </w:rPr>
        <w:t xml:space="preserve"> and the Board of Governors. However, they will speak to the LADO who may canvass police/social care views about whether the accused member of staff needs to be suspended from contact with children</w:t>
      </w:r>
      <w:r w:rsidRPr="667AE255" w:rsidR="771739D0">
        <w:rPr>
          <w:rFonts w:ascii="Arial" w:hAnsi="Arial" w:cs="Arial"/>
          <w:sz w:val="24"/>
          <w:szCs w:val="24"/>
        </w:rPr>
        <w:t>/ young people</w:t>
      </w:r>
      <w:r w:rsidRPr="667AE255">
        <w:rPr>
          <w:rFonts w:ascii="Arial" w:hAnsi="Arial" w:cs="Arial"/>
          <w:sz w:val="24"/>
          <w:szCs w:val="24"/>
        </w:rPr>
        <w:t xml:space="preserve">, to inform </w:t>
      </w:r>
      <w:r w:rsidRPr="667AE255" w:rsidR="70A697C4">
        <w:rPr>
          <w:rFonts w:ascii="Arial" w:hAnsi="Arial" w:cs="Arial"/>
          <w:sz w:val="24"/>
          <w:szCs w:val="24"/>
        </w:rPr>
        <w:t>JAMES</w:t>
      </w:r>
      <w:r w:rsidRPr="667AE255">
        <w:rPr>
          <w:rFonts w:ascii="Arial" w:hAnsi="Arial" w:cs="Arial"/>
          <w:sz w:val="24"/>
          <w:szCs w:val="24"/>
        </w:rPr>
        <w:t xml:space="preserve"> consideration of suspension.</w:t>
      </w:r>
    </w:p>
    <w:p w:rsidR="20170929" w:rsidP="667AE255" w:rsidRDefault="6B9DD23B" w14:paraId="7EE405D5" w14:textId="72206FCD">
      <w:pPr>
        <w:jc w:val="both"/>
        <w:rPr>
          <w:rFonts w:ascii="Arial" w:hAnsi="Arial" w:cs="Arial"/>
          <w:b/>
          <w:bCs/>
          <w:sz w:val="24"/>
          <w:szCs w:val="24"/>
        </w:rPr>
      </w:pPr>
      <w:r w:rsidRPr="667AE255">
        <w:rPr>
          <w:rFonts w:ascii="Arial" w:hAnsi="Arial" w:cs="Arial"/>
          <w:b/>
          <w:bCs/>
          <w:sz w:val="24"/>
          <w:szCs w:val="24"/>
        </w:rPr>
        <w:t>Action on Conclusion of a Case</w:t>
      </w:r>
    </w:p>
    <w:p w:rsidR="20170929" w:rsidP="667AE255" w:rsidRDefault="6B9DD23B" w14:paraId="5FF5E3BC" w14:textId="330D4216">
      <w:pPr>
        <w:jc w:val="both"/>
        <w:rPr>
          <w:rFonts w:ascii="Arial" w:hAnsi="Arial" w:cs="Arial"/>
          <w:sz w:val="24"/>
          <w:szCs w:val="24"/>
        </w:rPr>
      </w:pPr>
      <w:r w:rsidRPr="4535CDF1">
        <w:rPr>
          <w:rFonts w:ascii="Arial" w:hAnsi="Arial" w:cs="Arial"/>
          <w:sz w:val="24"/>
          <w:szCs w:val="24"/>
        </w:rPr>
        <w:t xml:space="preserve">If the allegation is substantiated and the person is dismissed or </w:t>
      </w:r>
      <w:r w:rsidRPr="4535CDF1" w:rsidR="3E339C1D">
        <w:rPr>
          <w:rFonts w:ascii="Arial" w:hAnsi="Arial" w:cs="Arial"/>
          <w:sz w:val="24"/>
          <w:szCs w:val="24"/>
        </w:rPr>
        <w:t>JAMES</w:t>
      </w:r>
      <w:r w:rsidRPr="4535CDF1">
        <w:rPr>
          <w:rFonts w:ascii="Arial" w:hAnsi="Arial" w:cs="Arial"/>
          <w:sz w:val="24"/>
          <w:szCs w:val="24"/>
        </w:rPr>
        <w:t xml:space="preserve"> ceases to use the person’s services, or the person resigns or otherwise ceases to provide his/her services, the </w:t>
      </w:r>
      <w:r w:rsidRPr="4535CDF1" w:rsidR="2B7F0A38">
        <w:rPr>
          <w:rFonts w:ascii="Arial" w:hAnsi="Arial" w:cs="Arial"/>
          <w:sz w:val="24"/>
          <w:szCs w:val="24"/>
        </w:rPr>
        <w:t>O</w:t>
      </w:r>
      <w:r w:rsidRPr="4535CDF1" w:rsidR="5669AC69">
        <w:rPr>
          <w:rFonts w:ascii="Arial" w:hAnsi="Arial" w:cs="Arial"/>
          <w:sz w:val="24"/>
          <w:szCs w:val="24"/>
        </w:rPr>
        <w:t>perations Manager/ JAMES Chair</w:t>
      </w:r>
      <w:r w:rsidRPr="4535CDF1">
        <w:rPr>
          <w:rFonts w:ascii="Arial" w:hAnsi="Arial" w:cs="Arial"/>
          <w:sz w:val="24"/>
          <w:szCs w:val="24"/>
        </w:rPr>
        <w:t xml:space="preserve"> will determine with the LADO whether a referral to the DBS (Disclosure &amp; Barring Service) is required, or advisable. </w:t>
      </w:r>
      <w:r w:rsidRPr="4535CDF1" w:rsidR="332978BC">
        <w:rPr>
          <w:rFonts w:ascii="Arial" w:hAnsi="Arial" w:cs="Arial"/>
          <w:sz w:val="24"/>
          <w:szCs w:val="24"/>
        </w:rPr>
        <w:t>JAMES</w:t>
      </w:r>
      <w:r w:rsidRPr="4535CDF1">
        <w:rPr>
          <w:rFonts w:ascii="Arial" w:hAnsi="Arial" w:cs="Arial"/>
          <w:sz w:val="24"/>
          <w:szCs w:val="24"/>
        </w:rPr>
        <w:t xml:space="preserve"> must report to the DBS (Disclosure &amp; Barring Service), any </w:t>
      </w:r>
      <w:r w:rsidRPr="4535CDF1">
        <w:rPr>
          <w:rFonts w:ascii="Arial" w:hAnsi="Arial" w:cs="Arial"/>
          <w:sz w:val="24"/>
          <w:szCs w:val="24"/>
        </w:rPr>
        <w:lastRenderedPageBreak/>
        <w:t xml:space="preserve">person (whether employed, contracted or a volunteer) whose services are no longer used because </w:t>
      </w:r>
      <w:r w:rsidRPr="4535CDF1" w:rsidR="1A019637">
        <w:rPr>
          <w:rFonts w:ascii="Arial" w:hAnsi="Arial" w:cs="Arial"/>
          <w:sz w:val="24"/>
          <w:szCs w:val="24"/>
        </w:rPr>
        <w:t>they are</w:t>
      </w:r>
      <w:r w:rsidRPr="4535CDF1">
        <w:rPr>
          <w:rFonts w:ascii="Arial" w:hAnsi="Arial" w:cs="Arial"/>
          <w:sz w:val="24"/>
          <w:szCs w:val="24"/>
        </w:rPr>
        <w:t xml:space="preserve"> considered unsuitable to work with children. This report will be made within one month of the decision to cease using the services of that person.</w:t>
      </w:r>
    </w:p>
    <w:p w:rsidR="20170929" w:rsidP="667AE255" w:rsidRDefault="6B9DD23B" w14:paraId="398B83C5" w14:textId="1B5DA503">
      <w:pPr>
        <w:jc w:val="both"/>
        <w:rPr>
          <w:rFonts w:ascii="Arial" w:hAnsi="Arial" w:cs="Arial"/>
          <w:b/>
          <w:bCs/>
          <w:sz w:val="24"/>
          <w:szCs w:val="24"/>
        </w:rPr>
      </w:pPr>
      <w:r w:rsidRPr="667AE255">
        <w:rPr>
          <w:rFonts w:ascii="Arial" w:hAnsi="Arial" w:cs="Arial"/>
          <w:sz w:val="24"/>
          <w:szCs w:val="24"/>
        </w:rPr>
        <w:t xml:space="preserve">In cases where it is decided on the conclusion of the case that a person who has been suspended can return to work the nursery will consider how best to facilitate that. We appreciate that most people will benefit from some help and support to return to work after a very stressful experience. Depending on the individual’s circumstances, a phased return and/or the provision of a mentor to </w:t>
      </w:r>
      <w:proofErr w:type="gramStart"/>
      <w:r w:rsidRPr="667AE255">
        <w:rPr>
          <w:rFonts w:ascii="Arial" w:hAnsi="Arial" w:cs="Arial"/>
          <w:sz w:val="24"/>
          <w:szCs w:val="24"/>
        </w:rPr>
        <w:t>provide assistance</w:t>
      </w:r>
      <w:proofErr w:type="gramEnd"/>
      <w:r w:rsidRPr="667AE255">
        <w:rPr>
          <w:rFonts w:ascii="Arial" w:hAnsi="Arial" w:cs="Arial"/>
          <w:sz w:val="24"/>
          <w:szCs w:val="24"/>
        </w:rPr>
        <w:t xml:space="preserve"> and support in the short term may be appropriate. </w:t>
      </w:r>
      <w:r w:rsidRPr="667AE255" w:rsidR="420519A8">
        <w:rPr>
          <w:rFonts w:ascii="Arial" w:hAnsi="Arial" w:cs="Arial"/>
          <w:sz w:val="24"/>
          <w:szCs w:val="24"/>
        </w:rPr>
        <w:t>JAMES</w:t>
      </w:r>
      <w:r w:rsidRPr="667AE255">
        <w:rPr>
          <w:rFonts w:ascii="Arial" w:hAnsi="Arial" w:cs="Arial"/>
          <w:sz w:val="24"/>
          <w:szCs w:val="24"/>
        </w:rPr>
        <w:t xml:space="preserve"> will also consider how the person’s contact with the child</w:t>
      </w:r>
      <w:r w:rsidRPr="667AE255" w:rsidR="150E919B">
        <w:rPr>
          <w:rFonts w:ascii="Arial" w:hAnsi="Arial" w:cs="Arial"/>
          <w:sz w:val="24"/>
          <w:szCs w:val="24"/>
        </w:rPr>
        <w:t>/ young person/ vulnerable adult,</w:t>
      </w:r>
      <w:r w:rsidRPr="667AE255">
        <w:rPr>
          <w:rFonts w:ascii="Arial" w:hAnsi="Arial" w:cs="Arial"/>
          <w:sz w:val="24"/>
          <w:szCs w:val="24"/>
        </w:rPr>
        <w:t xml:space="preserve"> who made the allegation can best be managed if they are still attending</w:t>
      </w:r>
      <w:r w:rsidRPr="667AE255" w:rsidR="382F3AAB">
        <w:rPr>
          <w:rFonts w:ascii="Arial" w:hAnsi="Arial" w:cs="Arial"/>
          <w:sz w:val="24"/>
          <w:szCs w:val="24"/>
        </w:rPr>
        <w:t>.</w:t>
      </w:r>
    </w:p>
    <w:p w:rsidR="20170929" w:rsidP="667AE255" w:rsidRDefault="6B9DD23B" w14:paraId="68246AE0" w14:textId="23FB3C4A">
      <w:pPr>
        <w:jc w:val="both"/>
        <w:rPr>
          <w:rFonts w:ascii="Arial" w:hAnsi="Arial" w:cs="Arial"/>
          <w:b/>
          <w:bCs/>
          <w:sz w:val="24"/>
          <w:szCs w:val="24"/>
        </w:rPr>
      </w:pPr>
      <w:r w:rsidRPr="667AE255">
        <w:rPr>
          <w:rFonts w:ascii="Arial" w:hAnsi="Arial" w:cs="Arial"/>
          <w:sz w:val="24"/>
          <w:szCs w:val="24"/>
        </w:rPr>
        <w:t xml:space="preserve"> </w:t>
      </w:r>
      <w:r w:rsidRPr="667AE255">
        <w:rPr>
          <w:rFonts w:ascii="Arial" w:hAnsi="Arial" w:cs="Arial"/>
          <w:b/>
          <w:bCs/>
          <w:sz w:val="24"/>
          <w:szCs w:val="24"/>
        </w:rPr>
        <w:t>Action in Respect of False Allegations</w:t>
      </w:r>
    </w:p>
    <w:p w:rsidR="20170929" w:rsidP="667AE255" w:rsidRDefault="6B9DD23B" w14:paraId="58EA475F" w14:textId="5CADFA35">
      <w:pPr>
        <w:jc w:val="both"/>
        <w:rPr>
          <w:rFonts w:ascii="Arial" w:hAnsi="Arial" w:cs="Arial"/>
          <w:sz w:val="24"/>
          <w:szCs w:val="24"/>
        </w:rPr>
      </w:pPr>
      <w:r w:rsidRPr="4535CDF1">
        <w:rPr>
          <w:rFonts w:ascii="Arial" w:hAnsi="Arial" w:cs="Arial"/>
          <w:sz w:val="24"/>
          <w:szCs w:val="24"/>
        </w:rPr>
        <w:t xml:space="preserve">If an allegation is determined to be false, the </w:t>
      </w:r>
      <w:r w:rsidRPr="4535CDF1" w:rsidR="519D8A6A">
        <w:rPr>
          <w:rFonts w:ascii="Arial" w:hAnsi="Arial" w:cs="Arial"/>
          <w:sz w:val="24"/>
          <w:szCs w:val="24"/>
        </w:rPr>
        <w:t>Operations Manager/ JAMES Chair,</w:t>
      </w:r>
      <w:r w:rsidRPr="4535CDF1">
        <w:rPr>
          <w:rFonts w:ascii="Arial" w:hAnsi="Arial" w:cs="Arial"/>
          <w:sz w:val="24"/>
          <w:szCs w:val="24"/>
        </w:rPr>
        <w:t xml:space="preserve"> will refer the matter to children’s social services to determine whether the child concerned </w:t>
      </w:r>
      <w:proofErr w:type="gramStart"/>
      <w:r w:rsidRPr="4535CDF1">
        <w:rPr>
          <w:rFonts w:ascii="Arial" w:hAnsi="Arial" w:cs="Arial"/>
          <w:sz w:val="24"/>
          <w:szCs w:val="24"/>
        </w:rPr>
        <w:t>is in need of</w:t>
      </w:r>
      <w:proofErr w:type="gramEnd"/>
      <w:r w:rsidRPr="4535CDF1">
        <w:rPr>
          <w:rFonts w:ascii="Arial" w:hAnsi="Arial" w:cs="Arial"/>
          <w:sz w:val="24"/>
          <w:szCs w:val="24"/>
        </w:rPr>
        <w:t xml:space="preserve"> services, or may have been abused by someone else. In the rare event that an allegation is shown to have been deliberately invented or malicious, the </w:t>
      </w:r>
      <w:r w:rsidRPr="4535CDF1" w:rsidR="27BE22A5">
        <w:rPr>
          <w:rFonts w:ascii="Arial" w:hAnsi="Arial" w:cs="Arial"/>
          <w:sz w:val="24"/>
          <w:szCs w:val="24"/>
        </w:rPr>
        <w:t>Operations Manager/ JAMES Chair</w:t>
      </w:r>
      <w:r w:rsidRPr="4535CDF1">
        <w:rPr>
          <w:rFonts w:ascii="Arial" w:hAnsi="Arial" w:cs="Arial"/>
          <w:sz w:val="24"/>
          <w:szCs w:val="24"/>
        </w:rPr>
        <w:t xml:space="preserve"> will consider whether any disciplinary action is appropriate against the staff/child who made it, or the police should be asked to consider whether any action might be appropriate against the person responsible if </w:t>
      </w:r>
      <w:r w:rsidRPr="4535CDF1" w:rsidR="38C0AF5E">
        <w:rPr>
          <w:rFonts w:ascii="Arial" w:hAnsi="Arial" w:cs="Arial"/>
          <w:sz w:val="24"/>
          <w:szCs w:val="24"/>
        </w:rPr>
        <w:t>they</w:t>
      </w:r>
      <w:r w:rsidRPr="4535CDF1">
        <w:rPr>
          <w:rFonts w:ascii="Arial" w:hAnsi="Arial" w:cs="Arial"/>
          <w:sz w:val="24"/>
          <w:szCs w:val="24"/>
        </w:rPr>
        <w:t xml:space="preserve"> </w:t>
      </w:r>
      <w:proofErr w:type="gramStart"/>
      <w:r w:rsidRPr="4535CDF1">
        <w:rPr>
          <w:rFonts w:ascii="Arial" w:hAnsi="Arial" w:cs="Arial"/>
          <w:sz w:val="24"/>
          <w:szCs w:val="24"/>
        </w:rPr>
        <w:t>was</w:t>
      </w:r>
      <w:proofErr w:type="gramEnd"/>
      <w:r w:rsidRPr="4535CDF1">
        <w:rPr>
          <w:rFonts w:ascii="Arial" w:hAnsi="Arial" w:cs="Arial"/>
          <w:sz w:val="24"/>
          <w:szCs w:val="24"/>
        </w:rPr>
        <w:t xml:space="preserve"> not a child.</w:t>
      </w:r>
    </w:p>
    <w:p w:rsidR="20170929" w:rsidP="667AE255" w:rsidRDefault="6B9DD23B" w14:paraId="35EE595D" w14:textId="0DA3158A">
      <w:pPr>
        <w:jc w:val="both"/>
        <w:rPr>
          <w:rFonts w:ascii="Arial" w:hAnsi="Arial" w:cs="Arial"/>
          <w:b/>
          <w:bCs/>
          <w:sz w:val="24"/>
          <w:szCs w:val="24"/>
        </w:rPr>
      </w:pPr>
      <w:r w:rsidRPr="667AE255">
        <w:rPr>
          <w:rFonts w:ascii="Arial" w:hAnsi="Arial" w:cs="Arial"/>
          <w:b/>
          <w:bCs/>
          <w:sz w:val="24"/>
          <w:szCs w:val="24"/>
        </w:rPr>
        <w:t>Local Authority Designated Officer</w:t>
      </w:r>
      <w:r w:rsidRPr="667AE255" w:rsidR="6E7E9FF1">
        <w:rPr>
          <w:rFonts w:ascii="Arial" w:hAnsi="Arial" w:cs="Arial"/>
          <w:b/>
          <w:bCs/>
          <w:sz w:val="24"/>
          <w:szCs w:val="24"/>
        </w:rPr>
        <w:t xml:space="preserve"> (LADO)</w:t>
      </w:r>
    </w:p>
    <w:p w:rsidR="20170929" w:rsidP="667AE255" w:rsidRDefault="6B9DD23B" w14:paraId="7BA6D0B6" w14:textId="39349307">
      <w:pPr>
        <w:jc w:val="both"/>
        <w:rPr>
          <w:rFonts w:ascii="Arial" w:hAnsi="Arial" w:cs="Arial"/>
          <w:sz w:val="24"/>
          <w:szCs w:val="24"/>
        </w:rPr>
      </w:pPr>
      <w:r w:rsidRPr="667AE255">
        <w:rPr>
          <w:rFonts w:ascii="Arial" w:hAnsi="Arial" w:cs="Arial"/>
          <w:sz w:val="24"/>
          <w:szCs w:val="24"/>
        </w:rPr>
        <w:t>Contact details</w:t>
      </w:r>
      <w:r w:rsidRPr="667AE255" w:rsidR="037979CB">
        <w:rPr>
          <w:rFonts w:ascii="Arial" w:hAnsi="Arial" w:cs="Arial"/>
          <w:sz w:val="24"/>
          <w:szCs w:val="24"/>
        </w:rPr>
        <w:t>:</w:t>
      </w:r>
    </w:p>
    <w:p w:rsidR="20170929" w:rsidP="667AE255" w:rsidRDefault="037979CB" w14:paraId="152DCA29" w14:textId="0CBEA02A">
      <w:pPr>
        <w:jc w:val="both"/>
        <w:rPr>
          <w:rFonts w:ascii="Arial" w:hAnsi="Arial" w:cs="Arial"/>
          <w:sz w:val="24"/>
          <w:szCs w:val="24"/>
        </w:rPr>
      </w:pPr>
      <w:r w:rsidRPr="667AE255">
        <w:rPr>
          <w:rFonts w:ascii="Arial" w:hAnsi="Arial" w:cs="Arial"/>
          <w:sz w:val="24"/>
          <w:szCs w:val="24"/>
        </w:rPr>
        <w:t>Bradford</w:t>
      </w:r>
      <w:r w:rsidRPr="667AE255" w:rsidR="6B9DD23B">
        <w:rPr>
          <w:rFonts w:ascii="Arial" w:hAnsi="Arial" w:cs="Arial"/>
          <w:sz w:val="24"/>
          <w:szCs w:val="24"/>
        </w:rPr>
        <w:t xml:space="preserve"> Local Authority Designated Officer</w:t>
      </w:r>
      <w:r w:rsidRPr="667AE255" w:rsidR="73B6DB05">
        <w:rPr>
          <w:rFonts w:ascii="Arial" w:hAnsi="Arial" w:cs="Arial"/>
          <w:sz w:val="24"/>
          <w:szCs w:val="24"/>
        </w:rPr>
        <w:t>:</w:t>
      </w:r>
    </w:p>
    <w:p w:rsidR="73B6DB05" w:rsidP="667AE255" w:rsidRDefault="73B6DB05" w14:paraId="2136DDEB" w14:textId="33442858">
      <w:pPr>
        <w:jc w:val="both"/>
        <w:rPr>
          <w:rFonts w:ascii="Arial" w:hAnsi="Arial" w:cs="Arial"/>
          <w:sz w:val="24"/>
          <w:szCs w:val="24"/>
        </w:rPr>
      </w:pPr>
      <w:r w:rsidRPr="667AE255">
        <w:rPr>
          <w:rFonts w:ascii="Arial" w:hAnsi="Arial" w:cs="Arial"/>
          <w:sz w:val="24"/>
          <w:szCs w:val="24"/>
        </w:rPr>
        <w:t>01274 435600 or LADO@bradford.gov.uk.</w:t>
      </w:r>
    </w:p>
    <w:p w:rsidR="20170929" w:rsidP="667AE255" w:rsidRDefault="6B9DD23B" w14:paraId="07153578" w14:textId="1B3A0C94">
      <w:pPr>
        <w:jc w:val="center"/>
        <w:rPr>
          <w:rFonts w:ascii="Arial" w:hAnsi="Arial" w:cs="Arial"/>
          <w:b/>
          <w:bCs/>
          <w:sz w:val="24"/>
          <w:szCs w:val="24"/>
        </w:rPr>
      </w:pPr>
      <w:r w:rsidRPr="667AE255">
        <w:rPr>
          <w:rFonts w:ascii="Arial" w:hAnsi="Arial" w:cs="Arial"/>
          <w:b/>
          <w:bCs/>
          <w:sz w:val="24"/>
          <w:szCs w:val="24"/>
        </w:rPr>
        <w:t>Safeguarding children is everybody’s responsibility. All staff members have a responsibility to report a concern if they believe a member of staff has behaved inappropriately towards a child.</w:t>
      </w:r>
    </w:p>
    <w:p w:rsidR="20170929" w:rsidP="667AE255" w:rsidRDefault="6B9DD23B" w14:paraId="40C51AED" w14:textId="48DBFAB8">
      <w:pPr>
        <w:jc w:val="both"/>
        <w:rPr>
          <w:rFonts w:ascii="Arial" w:hAnsi="Arial" w:cs="Arial"/>
          <w:sz w:val="24"/>
          <w:szCs w:val="24"/>
        </w:rPr>
      </w:pPr>
      <w:r w:rsidRPr="667AE255">
        <w:rPr>
          <w:rFonts w:ascii="Arial" w:hAnsi="Arial" w:cs="Arial"/>
          <w:sz w:val="24"/>
          <w:szCs w:val="24"/>
        </w:rPr>
        <w:t xml:space="preserve">All concerns should be escalated to </w:t>
      </w:r>
      <w:r w:rsidRPr="667AE255" w:rsidR="04C28D46">
        <w:rPr>
          <w:rFonts w:ascii="Arial" w:hAnsi="Arial" w:cs="Arial"/>
          <w:sz w:val="24"/>
          <w:szCs w:val="24"/>
        </w:rPr>
        <w:t>DSO</w:t>
      </w:r>
      <w:r w:rsidRPr="667AE255">
        <w:rPr>
          <w:rFonts w:ascii="Arial" w:hAnsi="Arial" w:cs="Arial"/>
          <w:sz w:val="24"/>
          <w:szCs w:val="24"/>
        </w:rPr>
        <w:t xml:space="preserve"> and/or the Local Authority Designated Officer (LADO).</w:t>
      </w:r>
    </w:p>
    <w:p w:rsidR="667AE255" w:rsidP="667AE255" w:rsidRDefault="667AE255" w14:paraId="09C4010A" w14:textId="4FF064C1">
      <w:pPr>
        <w:jc w:val="both"/>
        <w:rPr>
          <w:rFonts w:ascii="Arial" w:hAnsi="Arial" w:cs="Arial"/>
          <w:sz w:val="24"/>
          <w:szCs w:val="24"/>
        </w:rPr>
      </w:pPr>
    </w:p>
    <w:p w:rsidR="20170929" w:rsidP="667AE255" w:rsidRDefault="6B9DD23B" w14:paraId="676B020E" w14:textId="58CCBF3F">
      <w:pPr>
        <w:jc w:val="both"/>
        <w:rPr>
          <w:rFonts w:ascii="Arial" w:hAnsi="Arial" w:cs="Arial"/>
          <w:b/>
          <w:bCs/>
          <w:sz w:val="24"/>
          <w:szCs w:val="24"/>
        </w:rPr>
      </w:pPr>
      <w:r w:rsidRPr="667AE255">
        <w:rPr>
          <w:rFonts w:ascii="Arial" w:hAnsi="Arial" w:cs="Arial"/>
          <w:b/>
          <w:bCs/>
          <w:sz w:val="24"/>
          <w:szCs w:val="24"/>
        </w:rPr>
        <w:t>The Role of the Local Authority Designated Officer (LADO)</w:t>
      </w:r>
    </w:p>
    <w:p w:rsidR="20170929" w:rsidP="667AE255" w:rsidRDefault="6B9DD23B" w14:paraId="708A8381" w14:textId="35493A02">
      <w:pPr>
        <w:jc w:val="both"/>
        <w:rPr>
          <w:rFonts w:ascii="Arial" w:hAnsi="Arial" w:cs="Arial"/>
          <w:sz w:val="24"/>
          <w:szCs w:val="24"/>
        </w:rPr>
      </w:pPr>
      <w:r w:rsidRPr="667AE255">
        <w:rPr>
          <w:rFonts w:ascii="Arial" w:hAnsi="Arial" w:cs="Arial"/>
          <w:sz w:val="24"/>
          <w:szCs w:val="24"/>
        </w:rPr>
        <w:t>Allegations against professionals or volunteers working with children are managed through the Local Authority Designated Officer (LADO).</w:t>
      </w:r>
    </w:p>
    <w:p w:rsidR="20170929" w:rsidP="667AE255" w:rsidRDefault="6B9DD23B" w14:paraId="38C356D0" w14:textId="1E6367F5">
      <w:pPr>
        <w:jc w:val="both"/>
        <w:rPr>
          <w:rFonts w:ascii="Arial" w:hAnsi="Arial" w:cs="Arial"/>
          <w:sz w:val="24"/>
          <w:szCs w:val="24"/>
        </w:rPr>
      </w:pPr>
      <w:r w:rsidRPr="667AE255">
        <w:rPr>
          <w:rFonts w:ascii="Arial" w:hAnsi="Arial" w:cs="Arial"/>
          <w:sz w:val="24"/>
          <w:szCs w:val="24"/>
        </w:rPr>
        <w:t>The role of the LADO is to manage cases when it has been alleged that a professional has:</w:t>
      </w:r>
    </w:p>
    <w:p w:rsidR="20170929" w:rsidP="667AE255" w:rsidRDefault="6B9DD23B" w14:paraId="4E5C479D" w14:textId="36012450">
      <w:pPr>
        <w:jc w:val="both"/>
        <w:rPr>
          <w:rFonts w:ascii="Arial" w:hAnsi="Arial" w:cs="Arial"/>
          <w:sz w:val="24"/>
          <w:szCs w:val="24"/>
        </w:rPr>
      </w:pPr>
      <w:r w:rsidRPr="667AE255">
        <w:rPr>
          <w:rFonts w:ascii="Arial" w:hAnsi="Arial" w:cs="Arial"/>
          <w:sz w:val="24"/>
          <w:szCs w:val="24"/>
        </w:rPr>
        <w:lastRenderedPageBreak/>
        <w:t>· Behaved in a way that has harmed a child, or may have harmed a child</w:t>
      </w:r>
      <w:r w:rsidRPr="667AE255" w:rsidR="3305E965">
        <w:rPr>
          <w:rFonts w:ascii="Arial" w:hAnsi="Arial" w:cs="Arial"/>
          <w:sz w:val="24"/>
          <w:szCs w:val="24"/>
        </w:rPr>
        <w:t xml:space="preserve">/ young </w:t>
      </w:r>
      <w:proofErr w:type="gramStart"/>
      <w:r w:rsidRPr="667AE255" w:rsidR="3305E965">
        <w:rPr>
          <w:rFonts w:ascii="Arial" w:hAnsi="Arial" w:cs="Arial"/>
          <w:sz w:val="24"/>
          <w:szCs w:val="24"/>
        </w:rPr>
        <w:t>person</w:t>
      </w:r>
      <w:r w:rsidRPr="667AE255">
        <w:rPr>
          <w:rFonts w:ascii="Arial" w:hAnsi="Arial" w:cs="Arial"/>
          <w:sz w:val="24"/>
          <w:szCs w:val="24"/>
        </w:rPr>
        <w:t>;</w:t>
      </w:r>
      <w:proofErr w:type="gramEnd"/>
    </w:p>
    <w:p w:rsidR="20170929" w:rsidP="667AE255" w:rsidRDefault="6B9DD23B" w14:paraId="5DFCAB23" w14:textId="15733441">
      <w:pPr>
        <w:jc w:val="both"/>
        <w:rPr>
          <w:rFonts w:ascii="Arial" w:hAnsi="Arial" w:cs="Arial"/>
          <w:sz w:val="24"/>
          <w:szCs w:val="24"/>
        </w:rPr>
      </w:pPr>
      <w:r w:rsidRPr="667AE255">
        <w:rPr>
          <w:rFonts w:ascii="Arial" w:hAnsi="Arial" w:cs="Arial"/>
          <w:sz w:val="24"/>
          <w:szCs w:val="24"/>
        </w:rPr>
        <w:t>· Possibly committed a criminal offence against or related to a child</w:t>
      </w:r>
      <w:r w:rsidRPr="667AE255" w:rsidR="7FB7DD91">
        <w:rPr>
          <w:rFonts w:ascii="Arial" w:hAnsi="Arial" w:cs="Arial"/>
          <w:sz w:val="24"/>
          <w:szCs w:val="24"/>
        </w:rPr>
        <w:t xml:space="preserve">/ young </w:t>
      </w:r>
      <w:proofErr w:type="gramStart"/>
      <w:r w:rsidRPr="667AE255" w:rsidR="7FB7DD91">
        <w:rPr>
          <w:rFonts w:ascii="Arial" w:hAnsi="Arial" w:cs="Arial"/>
          <w:sz w:val="24"/>
          <w:szCs w:val="24"/>
        </w:rPr>
        <w:t>person</w:t>
      </w:r>
      <w:r w:rsidRPr="667AE255">
        <w:rPr>
          <w:rFonts w:ascii="Arial" w:hAnsi="Arial" w:cs="Arial"/>
          <w:sz w:val="24"/>
          <w:szCs w:val="24"/>
        </w:rPr>
        <w:t>;</w:t>
      </w:r>
      <w:proofErr w:type="gramEnd"/>
    </w:p>
    <w:p w:rsidR="20170929" w:rsidP="667AE255" w:rsidRDefault="6B9DD23B" w14:paraId="137B32F2" w14:textId="09A42BB8">
      <w:pPr>
        <w:jc w:val="both"/>
        <w:rPr>
          <w:rFonts w:ascii="Arial" w:hAnsi="Arial" w:cs="Arial"/>
          <w:sz w:val="24"/>
          <w:szCs w:val="24"/>
        </w:rPr>
      </w:pPr>
      <w:r w:rsidRPr="667AE255">
        <w:rPr>
          <w:rFonts w:ascii="Arial" w:hAnsi="Arial" w:cs="Arial"/>
          <w:sz w:val="24"/>
          <w:szCs w:val="24"/>
        </w:rPr>
        <w:t>· Behaved towards a child or children</w:t>
      </w:r>
      <w:r w:rsidRPr="667AE255" w:rsidR="650778B7">
        <w:rPr>
          <w:rFonts w:ascii="Arial" w:hAnsi="Arial" w:cs="Arial"/>
          <w:sz w:val="24"/>
          <w:szCs w:val="24"/>
        </w:rPr>
        <w:t>/ young person</w:t>
      </w:r>
      <w:r w:rsidRPr="667AE255">
        <w:rPr>
          <w:rFonts w:ascii="Arial" w:hAnsi="Arial" w:cs="Arial"/>
          <w:sz w:val="24"/>
          <w:szCs w:val="24"/>
        </w:rPr>
        <w:t xml:space="preserve"> in a way that indicates </w:t>
      </w:r>
      <w:r w:rsidRPr="667AE255" w:rsidR="31AE1762">
        <w:rPr>
          <w:rFonts w:ascii="Arial" w:hAnsi="Arial" w:cs="Arial"/>
          <w:sz w:val="24"/>
          <w:szCs w:val="24"/>
        </w:rPr>
        <w:t>they are</w:t>
      </w:r>
      <w:r w:rsidRPr="667AE255">
        <w:rPr>
          <w:rFonts w:ascii="Arial" w:hAnsi="Arial" w:cs="Arial"/>
          <w:sz w:val="24"/>
          <w:szCs w:val="24"/>
        </w:rPr>
        <w:t xml:space="preserve"> unsuitable to work with children</w:t>
      </w:r>
      <w:r w:rsidRPr="667AE255" w:rsidR="55A14863">
        <w:rPr>
          <w:rFonts w:ascii="Arial" w:hAnsi="Arial" w:cs="Arial"/>
          <w:sz w:val="24"/>
          <w:szCs w:val="24"/>
        </w:rPr>
        <w:t xml:space="preserve">/ young people </w:t>
      </w:r>
    </w:p>
    <w:p w:rsidR="20170929" w:rsidP="667AE255" w:rsidRDefault="6B9DD23B" w14:paraId="487A9DFA" w14:textId="4924932F">
      <w:pPr>
        <w:jc w:val="both"/>
        <w:rPr>
          <w:rFonts w:ascii="Arial" w:hAnsi="Arial" w:cs="Arial"/>
          <w:sz w:val="24"/>
          <w:szCs w:val="24"/>
        </w:rPr>
      </w:pPr>
      <w:r w:rsidRPr="667AE255">
        <w:rPr>
          <w:rFonts w:ascii="Arial" w:hAnsi="Arial" w:cs="Arial"/>
          <w:sz w:val="24"/>
          <w:szCs w:val="24"/>
        </w:rPr>
        <w:t>The LADO is available to discuss any concerns and to assist with what action needs to be taken to protect a child</w:t>
      </w:r>
      <w:r w:rsidRPr="667AE255" w:rsidR="396C7FC9">
        <w:rPr>
          <w:rFonts w:ascii="Arial" w:hAnsi="Arial" w:cs="Arial"/>
          <w:sz w:val="24"/>
          <w:szCs w:val="24"/>
        </w:rPr>
        <w:t>/ young person</w:t>
      </w:r>
      <w:r w:rsidRPr="667AE255">
        <w:rPr>
          <w:rFonts w:ascii="Arial" w:hAnsi="Arial" w:cs="Arial"/>
          <w:sz w:val="24"/>
          <w:szCs w:val="24"/>
        </w:rPr>
        <w:t>. The LADO is also available to provide advice and guidance to senior managers on the progress of cases.</w:t>
      </w:r>
    </w:p>
    <w:p w:rsidR="20170929" w:rsidP="667AE255" w:rsidRDefault="6B9DD23B" w14:paraId="60EAE052" w14:textId="2A5425C3">
      <w:pPr>
        <w:jc w:val="both"/>
        <w:rPr>
          <w:rFonts w:ascii="Arial" w:hAnsi="Arial" w:cs="Arial"/>
          <w:sz w:val="24"/>
          <w:szCs w:val="24"/>
        </w:rPr>
      </w:pPr>
      <w:r w:rsidRPr="091BA804">
        <w:rPr>
          <w:rFonts w:ascii="Arial" w:hAnsi="Arial" w:cs="Arial"/>
          <w:sz w:val="24"/>
          <w:szCs w:val="24"/>
        </w:rPr>
        <w:t>The LADO liaises with organisations such as the Police, Ofsted and Social Care to ensure a thorough and fair process for all those involved.</w:t>
      </w:r>
    </w:p>
    <w:p w:rsidRPr="00804BAE" w:rsidR="00804BAE" w:rsidP="00804BAE" w:rsidRDefault="00804BAE" w14:paraId="6C24A124" w14:textId="77777777">
      <w:pPr>
        <w:jc w:val="both"/>
        <w:rPr>
          <w:rFonts w:ascii="Arial" w:hAnsi="Arial" w:cs="Arial"/>
          <w:b/>
          <w:bCs/>
          <w:sz w:val="24"/>
          <w:szCs w:val="24"/>
        </w:rPr>
      </w:pPr>
    </w:p>
    <w:p w:rsidRPr="00804BAE" w:rsidR="00804BAE" w:rsidP="00804BAE" w:rsidRDefault="1D27236C" w14:paraId="3AA6810B" w14:textId="079E7E03">
      <w:pPr>
        <w:jc w:val="both"/>
        <w:rPr>
          <w:rFonts w:ascii="Arial" w:hAnsi="Arial" w:eastAsia="Times New Roman" w:cs="Arial"/>
          <w:b/>
          <w:bCs/>
          <w:sz w:val="24"/>
          <w:szCs w:val="24"/>
        </w:rPr>
      </w:pPr>
      <w:r w:rsidRPr="00804BAE">
        <w:rPr>
          <w:rFonts w:ascii="Arial" w:hAnsi="Arial" w:cs="Arial"/>
          <w:b/>
          <w:bCs/>
          <w:sz w:val="24"/>
          <w:szCs w:val="24"/>
        </w:rPr>
        <w:t xml:space="preserve">Allegations </w:t>
      </w:r>
      <w:r w:rsidRPr="00804BAE" w:rsidR="00804BAE">
        <w:rPr>
          <w:rFonts w:ascii="Arial" w:hAnsi="Arial" w:eastAsia="Times New Roman" w:cs="Arial"/>
          <w:b/>
          <w:bCs/>
          <w:sz w:val="24"/>
          <w:szCs w:val="24"/>
        </w:rPr>
        <w:t xml:space="preserve">made against an outside organisation or </w:t>
      </w:r>
      <w:proofErr w:type="gramStart"/>
      <w:r w:rsidRPr="00804BAE" w:rsidR="00804BAE">
        <w:rPr>
          <w:rFonts w:ascii="Arial" w:hAnsi="Arial" w:eastAsia="Times New Roman" w:cs="Arial"/>
          <w:b/>
          <w:bCs/>
          <w:sz w:val="24"/>
          <w:szCs w:val="24"/>
        </w:rPr>
        <w:t>individua</w:t>
      </w:r>
      <w:r w:rsidRPr="00804BAE" w:rsidR="00804BAE">
        <w:rPr>
          <w:rFonts w:ascii="Arial" w:hAnsi="Arial" w:eastAsia="Times New Roman" w:cs="Arial"/>
          <w:b/>
          <w:bCs/>
          <w:sz w:val="24"/>
          <w:szCs w:val="24"/>
        </w:rPr>
        <w:t>l</w:t>
      </w:r>
      <w:proofErr w:type="gramEnd"/>
      <w:r w:rsidRPr="00804BAE" w:rsidR="00804BAE">
        <w:rPr>
          <w:rFonts w:ascii="Arial" w:hAnsi="Arial" w:eastAsia="Times New Roman" w:cs="Arial"/>
          <w:b/>
          <w:bCs/>
          <w:sz w:val="24"/>
          <w:szCs w:val="24"/>
        </w:rPr>
        <w:t xml:space="preserve"> </w:t>
      </w:r>
    </w:p>
    <w:p w:rsidRPr="00804BAE" w:rsidR="00804BAE" w:rsidP="00804BAE" w:rsidRDefault="00804BAE" w14:paraId="3F3E166A" w14:textId="532D4446">
      <w:pPr>
        <w:jc w:val="both"/>
        <w:rPr>
          <w:rFonts w:ascii="Arial" w:hAnsi="Arial" w:cs="Arial"/>
          <w:sz w:val="24"/>
          <w:szCs w:val="24"/>
        </w:rPr>
      </w:pPr>
      <w:r>
        <w:rPr>
          <w:rFonts w:ascii="Arial" w:hAnsi="Arial" w:eastAsia="Times New Roman" w:cs="Arial"/>
          <w:sz w:val="24"/>
          <w:szCs w:val="24"/>
        </w:rPr>
        <w:t>T</w:t>
      </w:r>
      <w:r w:rsidRPr="00804BAE">
        <w:rPr>
          <w:rFonts w:ascii="Arial" w:hAnsi="Arial" w:eastAsia="Times New Roman" w:cs="Arial"/>
          <w:sz w:val="24"/>
          <w:szCs w:val="24"/>
        </w:rPr>
        <w:t>hese might be allegations from community groups, sports associations or other service providers. JAMES will follow this safeguarding policy and procedures and our DSO will inform the local authority designated officer (LADO) if a safeguarding allegation is made by JAMES against an external individual or organisation.</w:t>
      </w:r>
    </w:p>
    <w:p w:rsidR="091BA804" w:rsidP="091BA804" w:rsidRDefault="091BA804" w14:paraId="1FCED744" w14:textId="7854E404">
      <w:pPr>
        <w:jc w:val="both"/>
        <w:rPr>
          <w:rFonts w:ascii="Arial" w:hAnsi="Arial" w:cs="Arial"/>
          <w:sz w:val="24"/>
          <w:szCs w:val="24"/>
        </w:rPr>
      </w:pPr>
    </w:p>
    <w:p w:rsidR="20170929" w:rsidP="667AE255" w:rsidRDefault="20170929" w14:paraId="0FC63F56" w14:textId="50DF73B0">
      <w:pPr>
        <w:jc w:val="both"/>
        <w:rPr>
          <w:rFonts w:ascii="Arial" w:hAnsi="Arial" w:cs="Arial"/>
          <w:sz w:val="28"/>
          <w:szCs w:val="28"/>
        </w:rPr>
      </w:pPr>
    </w:p>
    <w:p w:rsidR="531BD735" w:rsidP="667AE255" w:rsidRDefault="531BD735" w14:paraId="34B5F990" w14:textId="0E81CCAE">
      <w:r>
        <w:br w:type="page"/>
      </w:r>
    </w:p>
    <w:p w:rsidR="531BD735" w:rsidP="531BD735" w:rsidRDefault="57D7B052" w14:paraId="2F30E4F9" w14:textId="14EEFA45">
      <w:pPr>
        <w:jc w:val="both"/>
      </w:pPr>
      <w:r>
        <w:rPr>
          <w:noProof/>
        </w:rPr>
        <w:lastRenderedPageBreak/>
        <w:drawing>
          <wp:inline distT="0" distB="0" distL="0" distR="0" wp14:anchorId="5317AF33" wp14:editId="4D288A2E">
            <wp:extent cx="5671836" cy="6696110"/>
            <wp:effectExtent l="0" t="0" r="0" b="0"/>
            <wp:docPr id="541945501" name="Picture 54194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l="28333" t="17187" r="30208" b="6510"/>
                    <a:stretch>
                      <a:fillRect/>
                    </a:stretch>
                  </pic:blipFill>
                  <pic:spPr>
                    <a:xfrm>
                      <a:off x="0" y="0"/>
                      <a:ext cx="5671836" cy="6696110"/>
                    </a:xfrm>
                    <a:prstGeom prst="rect">
                      <a:avLst/>
                    </a:prstGeom>
                  </pic:spPr>
                </pic:pic>
              </a:graphicData>
            </a:graphic>
          </wp:inline>
        </w:drawing>
      </w:r>
    </w:p>
    <w:p w:rsidR="77FE212F" w:rsidP="667AE255" w:rsidRDefault="00804BAE" w14:paraId="3D502CA7" w14:textId="1E09F2B2">
      <w:pPr>
        <w:jc w:val="both"/>
        <w:rPr>
          <w:rStyle w:val="Hyperlink"/>
          <w:rFonts w:ascii="Arial" w:hAnsi="Arial" w:eastAsia="Arial" w:cs="Arial"/>
          <w:sz w:val="16"/>
          <w:szCs w:val="16"/>
        </w:rPr>
      </w:pPr>
      <w:hyperlink r:id="rId12">
        <w:r w:rsidRPr="667AE255" w:rsidR="77FE212F">
          <w:rPr>
            <w:rStyle w:val="Hyperlink"/>
            <w:rFonts w:ascii="Arial" w:hAnsi="Arial" w:eastAsia="Arial" w:cs="Arial"/>
            <w:sz w:val="16"/>
            <w:szCs w:val="16"/>
          </w:rPr>
          <w:t>https://www.saferbradford.co.uk/resources/childrens/allegations-management-and-safer-recruitment/?zoom_highlight=LADO</w:t>
        </w:r>
      </w:hyperlink>
    </w:p>
    <w:p w:rsidR="00D033E0" w:rsidP="00BC5851" w:rsidRDefault="00D033E0" w14:paraId="558DD98C" w14:textId="5F244C28">
      <w:pPr>
        <w:spacing w:after="0"/>
        <w:jc w:val="both"/>
      </w:pPr>
      <w:proofErr w:type="gramStart"/>
      <w:r>
        <w:t>Signature  -</w:t>
      </w:r>
      <w:proofErr w:type="gramEnd"/>
      <w:r>
        <w:t xml:space="preserve">         </w:t>
      </w:r>
      <w:r w:rsidR="0096737C">
        <w:rPr>
          <w:noProof/>
        </w:rPr>
        <w:drawing>
          <wp:inline distT="0" distB="0" distL="0" distR="0" wp14:anchorId="236281F9" wp14:editId="5829693F">
            <wp:extent cx="1123743" cy="281305"/>
            <wp:effectExtent l="0" t="0" r="635" b="4445"/>
            <wp:docPr id="444743216"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362" cy="283713"/>
                    </a:xfrm>
                    <a:prstGeom prst="rect">
                      <a:avLst/>
                    </a:prstGeom>
                    <a:noFill/>
                    <a:ln>
                      <a:noFill/>
                    </a:ln>
                  </pic:spPr>
                </pic:pic>
              </a:graphicData>
            </a:graphic>
          </wp:inline>
        </w:drawing>
      </w:r>
      <w:r>
        <w:t xml:space="preserve">       Signature Chair –    </w:t>
      </w:r>
      <w:r>
        <w:rPr>
          <w:noProof/>
        </w:rPr>
        <w:drawing>
          <wp:inline distT="0" distB="0" distL="0" distR="0" wp14:anchorId="00CBCC1F" wp14:editId="256282D3">
            <wp:extent cx="1238250" cy="276225"/>
            <wp:effectExtent l="19050" t="0" r="0" b="0"/>
            <wp:docPr id="2" name="Picture 2" descr="david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ids signature"/>
                    <pic:cNvPicPr>
                      <a:picLocks noChangeAspect="1" noChangeArrowheads="1"/>
                    </pic:cNvPicPr>
                  </pic:nvPicPr>
                  <pic:blipFill>
                    <a:blip r:embed="rId14" cstate="print"/>
                    <a:srcRect/>
                    <a:stretch>
                      <a:fillRect/>
                    </a:stretch>
                  </pic:blipFill>
                  <pic:spPr bwMode="auto">
                    <a:xfrm>
                      <a:off x="0" y="0"/>
                      <a:ext cx="1238250" cy="276225"/>
                    </a:xfrm>
                    <a:prstGeom prst="rect">
                      <a:avLst/>
                    </a:prstGeom>
                    <a:noFill/>
                    <a:ln w="9525">
                      <a:noFill/>
                      <a:miter lim="800000"/>
                      <a:headEnd/>
                      <a:tailEnd/>
                    </a:ln>
                  </pic:spPr>
                </pic:pic>
              </a:graphicData>
            </a:graphic>
          </wp:inline>
        </w:drawing>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80"/>
        <w:gridCol w:w="3081"/>
        <w:gridCol w:w="3081"/>
      </w:tblGrid>
      <w:tr w:rsidR="00D033E0" w:rsidTr="320ED3F7" w14:paraId="2233F4BB" w14:textId="77777777">
        <w:tc>
          <w:tcPr>
            <w:tcW w:w="3080" w:type="dxa"/>
            <w:tcBorders>
              <w:top w:val="single" w:color="auto" w:sz="4" w:space="0"/>
              <w:left w:val="single" w:color="auto" w:sz="4" w:space="0"/>
              <w:bottom w:val="single" w:color="auto" w:sz="4" w:space="0"/>
              <w:right w:val="single" w:color="auto" w:sz="4" w:space="0"/>
            </w:tcBorders>
            <w:tcMar/>
            <w:hideMark/>
          </w:tcPr>
          <w:p w:rsidR="00D033E0" w:rsidP="00BC5851" w:rsidRDefault="00D033E0" w14:paraId="6A72BD64" w14:textId="77777777">
            <w:pPr>
              <w:spacing w:after="0" w:line="240" w:lineRule="auto"/>
              <w:jc w:val="both"/>
              <w:rPr>
                <w:sz w:val="20"/>
              </w:rPr>
            </w:pPr>
            <w:r>
              <w:rPr>
                <w:sz w:val="20"/>
              </w:rPr>
              <w:t>Created September 2013</w:t>
            </w:r>
          </w:p>
        </w:tc>
        <w:tc>
          <w:tcPr>
            <w:tcW w:w="3081" w:type="dxa"/>
            <w:tcBorders>
              <w:top w:val="single" w:color="auto" w:sz="4" w:space="0"/>
              <w:left w:val="single" w:color="auto" w:sz="4" w:space="0"/>
              <w:bottom w:val="single" w:color="auto" w:sz="4" w:space="0"/>
              <w:right w:val="single" w:color="auto" w:sz="4" w:space="0"/>
            </w:tcBorders>
            <w:tcMar/>
            <w:hideMark/>
          </w:tcPr>
          <w:p w:rsidR="00D033E0" w:rsidP="00BC5851" w:rsidRDefault="00D033E0" w14:paraId="46AA176E" w14:textId="77777777">
            <w:pPr>
              <w:spacing w:after="0" w:line="240" w:lineRule="auto"/>
              <w:jc w:val="both"/>
              <w:rPr>
                <w:sz w:val="20"/>
              </w:rPr>
            </w:pPr>
            <w:r>
              <w:rPr>
                <w:sz w:val="20"/>
              </w:rPr>
              <w:t xml:space="preserve">Approved by the board </w:t>
            </w:r>
          </w:p>
        </w:tc>
        <w:tc>
          <w:tcPr>
            <w:tcW w:w="3081" w:type="dxa"/>
            <w:tcBorders>
              <w:top w:val="single" w:color="auto" w:sz="4" w:space="0"/>
              <w:left w:val="single" w:color="auto" w:sz="4" w:space="0"/>
              <w:bottom w:val="single" w:color="auto" w:sz="4" w:space="0"/>
              <w:right w:val="single" w:color="auto" w:sz="4" w:space="0"/>
            </w:tcBorders>
            <w:tcMar/>
          </w:tcPr>
          <w:p w:rsidRPr="00FE3B0A" w:rsidR="00D033E0" w:rsidP="00D3328F" w:rsidRDefault="00FE3B0A" w14:paraId="4BF45DAD" w14:textId="77777777">
            <w:pPr>
              <w:spacing w:after="0" w:line="240" w:lineRule="auto"/>
              <w:jc w:val="both"/>
              <w:rPr>
                <w:caps/>
                <w:sz w:val="20"/>
              </w:rPr>
            </w:pPr>
            <w:r>
              <w:rPr>
                <w:sz w:val="20"/>
              </w:rPr>
              <w:t xml:space="preserve">Updated </w:t>
            </w:r>
            <w:r w:rsidR="00BA7BB0">
              <w:rPr>
                <w:caps/>
                <w:sz w:val="20"/>
              </w:rPr>
              <w:t>AUGUST 201</w:t>
            </w:r>
            <w:r w:rsidR="00D3328F">
              <w:rPr>
                <w:caps/>
                <w:sz w:val="20"/>
              </w:rPr>
              <w:t>9</w:t>
            </w:r>
          </w:p>
        </w:tc>
      </w:tr>
      <w:tr w:rsidR="531BD735" w:rsidTr="320ED3F7" w14:paraId="392489C5" w14:textId="77777777">
        <w:trPr>
          <w:trHeight w:val="300"/>
        </w:trPr>
        <w:tc>
          <w:tcPr>
            <w:tcW w:w="3080" w:type="dxa"/>
            <w:tcBorders>
              <w:top w:val="single" w:color="auto" w:sz="4" w:space="0"/>
              <w:left w:val="single" w:color="auto" w:sz="4" w:space="0"/>
              <w:bottom w:val="single" w:color="auto" w:sz="4" w:space="0"/>
              <w:right w:val="single" w:color="auto" w:sz="4" w:space="0"/>
            </w:tcBorders>
            <w:tcMar/>
            <w:hideMark/>
          </w:tcPr>
          <w:p w:rsidR="25B16872" w:rsidP="531BD735" w:rsidRDefault="25B16872" w14:paraId="5D4664CE" w14:textId="245BEEDA">
            <w:pPr>
              <w:spacing w:line="240" w:lineRule="auto"/>
              <w:jc w:val="both"/>
              <w:rPr>
                <w:sz w:val="20"/>
                <w:szCs w:val="20"/>
              </w:rPr>
            </w:pPr>
            <w:r w:rsidRPr="531BD735">
              <w:rPr>
                <w:sz w:val="20"/>
                <w:szCs w:val="20"/>
              </w:rPr>
              <w:t>Updated 2021</w:t>
            </w:r>
          </w:p>
        </w:tc>
        <w:tc>
          <w:tcPr>
            <w:tcW w:w="3081" w:type="dxa"/>
            <w:tcBorders>
              <w:top w:val="single" w:color="auto" w:sz="4" w:space="0"/>
              <w:left w:val="single" w:color="auto" w:sz="4" w:space="0"/>
              <w:bottom w:val="single" w:color="auto" w:sz="4" w:space="0"/>
              <w:right w:val="single" w:color="auto" w:sz="4" w:space="0"/>
            </w:tcBorders>
            <w:tcMar/>
            <w:hideMark/>
          </w:tcPr>
          <w:p w:rsidR="25B16872" w:rsidP="531BD735" w:rsidRDefault="2AB3BA8E" w14:paraId="33803D0D" w14:textId="3D2D004B">
            <w:pPr>
              <w:spacing w:line="240" w:lineRule="auto"/>
              <w:jc w:val="both"/>
              <w:rPr>
                <w:sz w:val="20"/>
                <w:szCs w:val="20"/>
              </w:rPr>
            </w:pPr>
            <w:r w:rsidRPr="667AE255">
              <w:rPr>
                <w:sz w:val="20"/>
                <w:szCs w:val="20"/>
              </w:rPr>
              <w:t xml:space="preserve">Updated </w:t>
            </w:r>
            <w:r w:rsidRPr="667AE255" w:rsidR="0BB3E19E">
              <w:rPr>
                <w:sz w:val="20"/>
                <w:szCs w:val="20"/>
              </w:rPr>
              <w:t xml:space="preserve">Dec </w:t>
            </w:r>
            <w:r w:rsidRPr="667AE255">
              <w:rPr>
                <w:sz w:val="20"/>
                <w:szCs w:val="20"/>
              </w:rPr>
              <w:t>2022</w:t>
            </w:r>
            <w:r w:rsidR="009F060B">
              <w:rPr>
                <w:sz w:val="20"/>
                <w:szCs w:val="20"/>
              </w:rPr>
              <w:t xml:space="preserve"> agreed by chair Jan 2023</w:t>
            </w:r>
          </w:p>
        </w:tc>
        <w:tc>
          <w:tcPr>
            <w:tcW w:w="3081" w:type="dxa"/>
            <w:tcBorders>
              <w:top w:val="single" w:color="auto" w:sz="4" w:space="0"/>
              <w:left w:val="single" w:color="auto" w:sz="4" w:space="0"/>
              <w:bottom w:val="single" w:color="auto" w:sz="4" w:space="0"/>
              <w:right w:val="single" w:color="auto" w:sz="4" w:space="0"/>
            </w:tcBorders>
            <w:tcMar/>
          </w:tcPr>
          <w:p w:rsidR="531BD735" w:rsidP="10D0098C" w:rsidRDefault="00655256" w14:noSpellErr="1" w14:paraId="24F2E2E8" w14:textId="01943544">
            <w:pPr>
              <w:spacing w:line="240" w:lineRule="auto"/>
              <w:jc w:val="both"/>
              <w:rPr>
                <w:sz w:val="20"/>
                <w:szCs w:val="20"/>
              </w:rPr>
            </w:pPr>
            <w:r w:rsidRPr="10D0098C" w:rsidR="00655256">
              <w:rPr>
                <w:sz w:val="20"/>
                <w:szCs w:val="20"/>
              </w:rPr>
              <w:t xml:space="preserve">Updated </w:t>
            </w:r>
            <w:r w:rsidRPr="10D0098C" w:rsidR="00804BAE">
              <w:rPr>
                <w:sz w:val="20"/>
                <w:szCs w:val="20"/>
              </w:rPr>
              <w:t>Oct</w:t>
            </w:r>
            <w:r w:rsidRPr="10D0098C" w:rsidR="00655256">
              <w:rPr>
                <w:sz w:val="20"/>
                <w:szCs w:val="20"/>
              </w:rPr>
              <w:t xml:space="preserve"> 2023</w:t>
            </w:r>
          </w:p>
          <w:p w:rsidR="531BD735" w:rsidP="320ED3F7" w:rsidRDefault="00655256" w14:paraId="1A181A26" w14:textId="11B3B30F">
            <w:pPr>
              <w:spacing w:line="240" w:lineRule="auto"/>
              <w:jc w:val="both"/>
              <w:rPr>
                <w:sz w:val="20"/>
                <w:szCs w:val="20"/>
              </w:rPr>
            </w:pPr>
            <w:r w:rsidRPr="320ED3F7" w:rsidR="3C20C08C">
              <w:rPr>
                <w:sz w:val="20"/>
                <w:szCs w:val="20"/>
              </w:rPr>
              <w:t>Reviewed</w:t>
            </w:r>
            <w:r w:rsidRPr="320ED3F7" w:rsidR="04FFCCF2">
              <w:rPr>
                <w:sz w:val="20"/>
                <w:szCs w:val="20"/>
              </w:rPr>
              <w:t xml:space="preserve"> </w:t>
            </w:r>
            <w:r w:rsidRPr="320ED3F7" w:rsidR="20D37FAD">
              <w:rPr>
                <w:sz w:val="20"/>
                <w:szCs w:val="20"/>
              </w:rPr>
              <w:t>Jan 2025</w:t>
            </w:r>
          </w:p>
          <w:p w:rsidR="531BD735" w:rsidP="531BD735" w:rsidRDefault="00655256" w14:paraId="660DCE95" w14:textId="76A0CA4D">
            <w:pPr>
              <w:spacing w:line="240" w:lineRule="auto"/>
              <w:jc w:val="both"/>
              <w:rPr>
                <w:sz w:val="20"/>
                <w:szCs w:val="20"/>
              </w:rPr>
            </w:pPr>
            <w:r w:rsidRPr="320ED3F7" w:rsidR="00844477">
              <w:rPr>
                <w:sz w:val="20"/>
                <w:szCs w:val="20"/>
              </w:rPr>
              <w:t>Reviewed</w:t>
            </w:r>
            <w:r w:rsidRPr="320ED3F7" w:rsidR="00844477">
              <w:rPr>
                <w:sz w:val="20"/>
                <w:szCs w:val="20"/>
              </w:rPr>
              <w:t xml:space="preserve"> Aug 2025</w:t>
            </w:r>
          </w:p>
        </w:tc>
      </w:tr>
    </w:tbl>
    <w:p w:rsidRPr="007F1220" w:rsidR="007F1220" w:rsidP="00BC5851" w:rsidRDefault="007F1220" w14:paraId="672A6659" w14:textId="77777777">
      <w:pPr>
        <w:jc w:val="both"/>
        <w:rPr>
          <w:rFonts w:ascii="Arial" w:hAnsi="Arial" w:cs="Arial"/>
          <w:sz w:val="28"/>
          <w:szCs w:val="28"/>
        </w:rPr>
      </w:pPr>
    </w:p>
    <w:sectPr w:rsidRPr="007F1220" w:rsidR="007F1220" w:rsidSect="00C8111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241B"/>
    <w:multiLevelType w:val="multilevel"/>
    <w:tmpl w:val="56741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0C6577"/>
    <w:multiLevelType w:val="hybridMultilevel"/>
    <w:tmpl w:val="1974FB96"/>
    <w:lvl w:ilvl="0" w:tplc="46ACBC9A">
      <w:start w:val="1"/>
      <w:numFmt w:val="bullet"/>
      <w:lvlText w:val=""/>
      <w:lvlJc w:val="left"/>
      <w:pPr>
        <w:ind w:left="720" w:hanging="360"/>
      </w:pPr>
      <w:rPr>
        <w:rFonts w:hint="default" w:ascii="Symbol" w:hAnsi="Symbol"/>
      </w:rPr>
    </w:lvl>
    <w:lvl w:ilvl="1" w:tplc="F6108FD0">
      <w:start w:val="1"/>
      <w:numFmt w:val="bullet"/>
      <w:lvlText w:val="o"/>
      <w:lvlJc w:val="left"/>
      <w:pPr>
        <w:ind w:left="1440" w:hanging="360"/>
      </w:pPr>
      <w:rPr>
        <w:rFonts w:hint="default" w:ascii="Courier New" w:hAnsi="Courier New"/>
      </w:rPr>
    </w:lvl>
    <w:lvl w:ilvl="2" w:tplc="BEC898C6">
      <w:start w:val="1"/>
      <w:numFmt w:val="bullet"/>
      <w:lvlText w:val=""/>
      <w:lvlJc w:val="left"/>
      <w:pPr>
        <w:ind w:left="2160" w:hanging="360"/>
      </w:pPr>
      <w:rPr>
        <w:rFonts w:hint="default" w:ascii="Wingdings" w:hAnsi="Wingdings"/>
      </w:rPr>
    </w:lvl>
    <w:lvl w:ilvl="3" w:tplc="86DAD054">
      <w:start w:val="1"/>
      <w:numFmt w:val="bullet"/>
      <w:lvlText w:val=""/>
      <w:lvlJc w:val="left"/>
      <w:pPr>
        <w:ind w:left="2880" w:hanging="360"/>
      </w:pPr>
      <w:rPr>
        <w:rFonts w:hint="default" w:ascii="Symbol" w:hAnsi="Symbol"/>
      </w:rPr>
    </w:lvl>
    <w:lvl w:ilvl="4" w:tplc="E3B88DB4">
      <w:start w:val="1"/>
      <w:numFmt w:val="bullet"/>
      <w:lvlText w:val="o"/>
      <w:lvlJc w:val="left"/>
      <w:pPr>
        <w:ind w:left="3600" w:hanging="360"/>
      </w:pPr>
      <w:rPr>
        <w:rFonts w:hint="default" w:ascii="Courier New" w:hAnsi="Courier New"/>
      </w:rPr>
    </w:lvl>
    <w:lvl w:ilvl="5" w:tplc="B36843BE">
      <w:start w:val="1"/>
      <w:numFmt w:val="bullet"/>
      <w:lvlText w:val=""/>
      <w:lvlJc w:val="left"/>
      <w:pPr>
        <w:ind w:left="4320" w:hanging="360"/>
      </w:pPr>
      <w:rPr>
        <w:rFonts w:hint="default" w:ascii="Wingdings" w:hAnsi="Wingdings"/>
      </w:rPr>
    </w:lvl>
    <w:lvl w:ilvl="6" w:tplc="5336D68E">
      <w:start w:val="1"/>
      <w:numFmt w:val="bullet"/>
      <w:lvlText w:val=""/>
      <w:lvlJc w:val="left"/>
      <w:pPr>
        <w:ind w:left="5040" w:hanging="360"/>
      </w:pPr>
      <w:rPr>
        <w:rFonts w:hint="default" w:ascii="Symbol" w:hAnsi="Symbol"/>
      </w:rPr>
    </w:lvl>
    <w:lvl w:ilvl="7" w:tplc="9CD28D48">
      <w:start w:val="1"/>
      <w:numFmt w:val="bullet"/>
      <w:lvlText w:val="o"/>
      <w:lvlJc w:val="left"/>
      <w:pPr>
        <w:ind w:left="5760" w:hanging="360"/>
      </w:pPr>
      <w:rPr>
        <w:rFonts w:hint="default" w:ascii="Courier New" w:hAnsi="Courier New"/>
      </w:rPr>
    </w:lvl>
    <w:lvl w:ilvl="8" w:tplc="92E60186">
      <w:start w:val="1"/>
      <w:numFmt w:val="bullet"/>
      <w:lvlText w:val=""/>
      <w:lvlJc w:val="left"/>
      <w:pPr>
        <w:ind w:left="6480" w:hanging="360"/>
      </w:pPr>
      <w:rPr>
        <w:rFonts w:hint="default" w:ascii="Wingdings" w:hAnsi="Wingdings"/>
      </w:rPr>
    </w:lvl>
  </w:abstractNum>
  <w:num w:numId="1" w16cid:durableId="1420448314">
    <w:abstractNumId w:val="1"/>
  </w:num>
  <w:num w:numId="2" w16cid:durableId="150276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B7C"/>
    <w:rsid w:val="00022B3A"/>
    <w:rsid w:val="0005625C"/>
    <w:rsid w:val="00174A57"/>
    <w:rsid w:val="002CD4AD"/>
    <w:rsid w:val="00322127"/>
    <w:rsid w:val="00340F89"/>
    <w:rsid w:val="003871EA"/>
    <w:rsid w:val="00572018"/>
    <w:rsid w:val="00655256"/>
    <w:rsid w:val="006A0FDA"/>
    <w:rsid w:val="006A6759"/>
    <w:rsid w:val="007F1220"/>
    <w:rsid w:val="00802979"/>
    <w:rsid w:val="00804BAE"/>
    <w:rsid w:val="00844477"/>
    <w:rsid w:val="008575C0"/>
    <w:rsid w:val="008829AA"/>
    <w:rsid w:val="009549B3"/>
    <w:rsid w:val="0096737C"/>
    <w:rsid w:val="009F060B"/>
    <w:rsid w:val="00A329F0"/>
    <w:rsid w:val="00A33129"/>
    <w:rsid w:val="00BA7BB0"/>
    <w:rsid w:val="00BC5851"/>
    <w:rsid w:val="00C06526"/>
    <w:rsid w:val="00C528F3"/>
    <w:rsid w:val="00C77B7C"/>
    <w:rsid w:val="00C8111E"/>
    <w:rsid w:val="00C979FA"/>
    <w:rsid w:val="00CF75A2"/>
    <w:rsid w:val="00D033E0"/>
    <w:rsid w:val="00D3328F"/>
    <w:rsid w:val="00D3363F"/>
    <w:rsid w:val="00F00191"/>
    <w:rsid w:val="00F27831"/>
    <w:rsid w:val="00FE3B0A"/>
    <w:rsid w:val="0170E6A3"/>
    <w:rsid w:val="037979CB"/>
    <w:rsid w:val="03F3717C"/>
    <w:rsid w:val="04C28D46"/>
    <w:rsid w:val="04FFCCF2"/>
    <w:rsid w:val="06BBD02C"/>
    <w:rsid w:val="06C02A0E"/>
    <w:rsid w:val="06C08EB5"/>
    <w:rsid w:val="06D8DF02"/>
    <w:rsid w:val="07076E89"/>
    <w:rsid w:val="0761CF3C"/>
    <w:rsid w:val="08CC9FB1"/>
    <w:rsid w:val="091BA804"/>
    <w:rsid w:val="09258267"/>
    <w:rsid w:val="0AC152C8"/>
    <w:rsid w:val="0BB3E19E"/>
    <w:rsid w:val="0CDE8BDF"/>
    <w:rsid w:val="0CE2AF2C"/>
    <w:rsid w:val="0DF8F38A"/>
    <w:rsid w:val="0F3447BA"/>
    <w:rsid w:val="0F82FC34"/>
    <w:rsid w:val="0F9454B1"/>
    <w:rsid w:val="10CE9863"/>
    <w:rsid w:val="10D0098C"/>
    <w:rsid w:val="111ECC95"/>
    <w:rsid w:val="112CECD9"/>
    <w:rsid w:val="12CC64AD"/>
    <w:rsid w:val="12EE7774"/>
    <w:rsid w:val="14B30534"/>
    <w:rsid w:val="150E919B"/>
    <w:rsid w:val="1542CFA4"/>
    <w:rsid w:val="16A99B7A"/>
    <w:rsid w:val="17172C12"/>
    <w:rsid w:val="1774E5BC"/>
    <w:rsid w:val="18DB2A00"/>
    <w:rsid w:val="18FFFC69"/>
    <w:rsid w:val="1910B61D"/>
    <w:rsid w:val="19846539"/>
    <w:rsid w:val="1A019637"/>
    <w:rsid w:val="1B3016EF"/>
    <w:rsid w:val="1B8E9581"/>
    <w:rsid w:val="1CCBE750"/>
    <w:rsid w:val="1D27236C"/>
    <w:rsid w:val="1DAE9B23"/>
    <w:rsid w:val="1DBC21EC"/>
    <w:rsid w:val="1EECBF9C"/>
    <w:rsid w:val="1FC6677B"/>
    <w:rsid w:val="20170929"/>
    <w:rsid w:val="20D37FAD"/>
    <w:rsid w:val="222DC595"/>
    <w:rsid w:val="22A6DEAF"/>
    <w:rsid w:val="23605630"/>
    <w:rsid w:val="2442AF10"/>
    <w:rsid w:val="247B9668"/>
    <w:rsid w:val="2491735A"/>
    <w:rsid w:val="2558F36E"/>
    <w:rsid w:val="25B16872"/>
    <w:rsid w:val="27BE22A5"/>
    <w:rsid w:val="284CEB16"/>
    <w:rsid w:val="2876F7C6"/>
    <w:rsid w:val="29F02620"/>
    <w:rsid w:val="2A0E669B"/>
    <w:rsid w:val="2AB3BA8E"/>
    <w:rsid w:val="2B06FF27"/>
    <w:rsid w:val="2B2D16D5"/>
    <w:rsid w:val="2B7F0A38"/>
    <w:rsid w:val="2BA5B5C3"/>
    <w:rsid w:val="2CB8DF20"/>
    <w:rsid w:val="2D4B268E"/>
    <w:rsid w:val="2E53093E"/>
    <w:rsid w:val="2E9F5983"/>
    <w:rsid w:val="303C6FFD"/>
    <w:rsid w:val="3045D4DC"/>
    <w:rsid w:val="30F22E44"/>
    <w:rsid w:val="31AE1762"/>
    <w:rsid w:val="320ED3F7"/>
    <w:rsid w:val="322E7FD2"/>
    <w:rsid w:val="3232CB6F"/>
    <w:rsid w:val="3305E965"/>
    <w:rsid w:val="332978BC"/>
    <w:rsid w:val="357DE4D8"/>
    <w:rsid w:val="365CFDB7"/>
    <w:rsid w:val="36FDA36A"/>
    <w:rsid w:val="375728E1"/>
    <w:rsid w:val="382F3AAB"/>
    <w:rsid w:val="38C0AF5E"/>
    <w:rsid w:val="396C7FC9"/>
    <w:rsid w:val="39738885"/>
    <w:rsid w:val="397E514A"/>
    <w:rsid w:val="39E43090"/>
    <w:rsid w:val="3AE21269"/>
    <w:rsid w:val="3B8B57AA"/>
    <w:rsid w:val="3C20C08C"/>
    <w:rsid w:val="3CC963B6"/>
    <w:rsid w:val="3D211D5A"/>
    <w:rsid w:val="3E339C1D"/>
    <w:rsid w:val="3ED8EB03"/>
    <w:rsid w:val="40625CCE"/>
    <w:rsid w:val="4071FCCA"/>
    <w:rsid w:val="4073F4E2"/>
    <w:rsid w:val="41266431"/>
    <w:rsid w:val="420519A8"/>
    <w:rsid w:val="4219DDFE"/>
    <w:rsid w:val="42DB52FC"/>
    <w:rsid w:val="43B49ABD"/>
    <w:rsid w:val="43C66813"/>
    <w:rsid w:val="4445563D"/>
    <w:rsid w:val="4535CDF1"/>
    <w:rsid w:val="48714B98"/>
    <w:rsid w:val="498287C9"/>
    <w:rsid w:val="49F880D1"/>
    <w:rsid w:val="4A47714E"/>
    <w:rsid w:val="4A690BF8"/>
    <w:rsid w:val="4AC22AC2"/>
    <w:rsid w:val="4CB675D4"/>
    <w:rsid w:val="4CBDDC45"/>
    <w:rsid w:val="4D288A2E"/>
    <w:rsid w:val="4E46DE38"/>
    <w:rsid w:val="4F25B860"/>
    <w:rsid w:val="50FF71DA"/>
    <w:rsid w:val="510F532F"/>
    <w:rsid w:val="51914D68"/>
    <w:rsid w:val="519D8A6A"/>
    <w:rsid w:val="51CD037B"/>
    <w:rsid w:val="5309792B"/>
    <w:rsid w:val="531BD735"/>
    <w:rsid w:val="53295EE8"/>
    <w:rsid w:val="532D1DC9"/>
    <w:rsid w:val="54353EDD"/>
    <w:rsid w:val="55A14863"/>
    <w:rsid w:val="565D98FC"/>
    <w:rsid w:val="5664BE8B"/>
    <w:rsid w:val="5669AC69"/>
    <w:rsid w:val="5670B525"/>
    <w:rsid w:val="57D7B052"/>
    <w:rsid w:val="589F434C"/>
    <w:rsid w:val="5971F05C"/>
    <w:rsid w:val="599AAE98"/>
    <w:rsid w:val="599C5F4D"/>
    <w:rsid w:val="59D3416E"/>
    <w:rsid w:val="5B9EA4FD"/>
    <w:rsid w:val="5BD617A3"/>
    <w:rsid w:val="5CC6DD3D"/>
    <w:rsid w:val="5D5568C5"/>
    <w:rsid w:val="5E0F543F"/>
    <w:rsid w:val="5E117678"/>
    <w:rsid w:val="5E287C9C"/>
    <w:rsid w:val="5E56E260"/>
    <w:rsid w:val="5F35D108"/>
    <w:rsid w:val="5F56AD85"/>
    <w:rsid w:val="5FAB24A0"/>
    <w:rsid w:val="61218249"/>
    <w:rsid w:val="61601D5E"/>
    <w:rsid w:val="61B1EFC7"/>
    <w:rsid w:val="62FBEDBF"/>
    <w:rsid w:val="63C8E093"/>
    <w:rsid w:val="63D7B7E6"/>
    <w:rsid w:val="650778B7"/>
    <w:rsid w:val="65D2D4E7"/>
    <w:rsid w:val="661A6624"/>
    <w:rsid w:val="66565E54"/>
    <w:rsid w:val="667AE255"/>
    <w:rsid w:val="66EE104E"/>
    <w:rsid w:val="67DB08EE"/>
    <w:rsid w:val="696E7CA9"/>
    <w:rsid w:val="6976D94F"/>
    <w:rsid w:val="69B3136C"/>
    <w:rsid w:val="6B9DD23B"/>
    <w:rsid w:val="6CAE7A11"/>
    <w:rsid w:val="6CDF4211"/>
    <w:rsid w:val="6D520EB6"/>
    <w:rsid w:val="6DE075F7"/>
    <w:rsid w:val="6E4A4A72"/>
    <w:rsid w:val="6E7E9FF1"/>
    <w:rsid w:val="6ECB9585"/>
    <w:rsid w:val="6F602A29"/>
    <w:rsid w:val="6FE61AD3"/>
    <w:rsid w:val="703E1D99"/>
    <w:rsid w:val="70A697C4"/>
    <w:rsid w:val="70BB738A"/>
    <w:rsid w:val="7181EB34"/>
    <w:rsid w:val="72A1B282"/>
    <w:rsid w:val="73030892"/>
    <w:rsid w:val="73B6DB05"/>
    <w:rsid w:val="754AAA71"/>
    <w:rsid w:val="76D9CB9F"/>
    <w:rsid w:val="771739D0"/>
    <w:rsid w:val="77FE212F"/>
    <w:rsid w:val="7A37A6F5"/>
    <w:rsid w:val="7A9E3C62"/>
    <w:rsid w:val="7AA34177"/>
    <w:rsid w:val="7ACD8ED3"/>
    <w:rsid w:val="7B28CD7A"/>
    <w:rsid w:val="7B3297BD"/>
    <w:rsid w:val="7B68794C"/>
    <w:rsid w:val="7BD37756"/>
    <w:rsid w:val="7CEFB31E"/>
    <w:rsid w:val="7D93BCD9"/>
    <w:rsid w:val="7DE2CFBF"/>
    <w:rsid w:val="7EC38B88"/>
    <w:rsid w:val="7FB7D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1F68"/>
  <w15:docId w15:val="{4E411608-056E-4201-BF9E-0875B2FA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A0FDA"/>
    <w:rPr>
      <w:color w:val="0000FF" w:themeColor="hyperlink"/>
      <w:u w:val="single"/>
    </w:rPr>
  </w:style>
  <w:style w:type="paragraph" w:styleId="BalloonText">
    <w:name w:val="Balloon Text"/>
    <w:basedOn w:val="Normal"/>
    <w:link w:val="BalloonTextChar"/>
    <w:uiPriority w:val="99"/>
    <w:semiHidden/>
    <w:unhideWhenUsed/>
    <w:rsid w:val="007F122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F1220"/>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55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49962">
      <w:bodyDiv w:val="1"/>
      <w:marLeft w:val="0"/>
      <w:marRight w:val="0"/>
      <w:marTop w:val="0"/>
      <w:marBottom w:val="0"/>
      <w:divBdr>
        <w:top w:val="none" w:sz="0" w:space="0" w:color="auto"/>
        <w:left w:val="none" w:sz="0" w:space="0" w:color="auto"/>
        <w:bottom w:val="none" w:sz="0" w:space="0" w:color="auto"/>
        <w:right w:val="none" w:sz="0" w:space="0" w:color="auto"/>
      </w:divBdr>
    </w:div>
    <w:div w:id="1545748721">
      <w:bodyDiv w:val="1"/>
      <w:marLeft w:val="0"/>
      <w:marRight w:val="0"/>
      <w:marTop w:val="0"/>
      <w:marBottom w:val="0"/>
      <w:divBdr>
        <w:top w:val="none" w:sz="0" w:space="0" w:color="auto"/>
        <w:left w:val="none" w:sz="0" w:space="0" w:color="auto"/>
        <w:bottom w:val="none" w:sz="0" w:space="0" w:color="auto"/>
        <w:right w:val="none" w:sz="0" w:space="0" w:color="auto"/>
      </w:divBdr>
      <w:divsChild>
        <w:div w:id="139464671">
          <w:marLeft w:val="0"/>
          <w:marRight w:val="0"/>
          <w:marTop w:val="75"/>
          <w:marBottom w:val="75"/>
          <w:divBdr>
            <w:top w:val="none" w:sz="0" w:space="0" w:color="auto"/>
            <w:left w:val="none" w:sz="0" w:space="0" w:color="auto"/>
            <w:bottom w:val="none" w:sz="0" w:space="0" w:color="auto"/>
            <w:right w:val="none" w:sz="0" w:space="0" w:color="auto"/>
          </w:divBdr>
          <w:divsChild>
            <w:div w:id="1877348130">
              <w:marLeft w:val="3150"/>
              <w:marRight w:val="0"/>
              <w:marTop w:val="0"/>
              <w:marBottom w:val="0"/>
              <w:divBdr>
                <w:top w:val="none" w:sz="0" w:space="0" w:color="auto"/>
                <w:left w:val="none" w:sz="0" w:space="0" w:color="auto"/>
                <w:bottom w:val="none" w:sz="0" w:space="0" w:color="auto"/>
                <w:right w:val="none" w:sz="0" w:space="0" w:color="auto"/>
              </w:divBdr>
              <w:divsChild>
                <w:div w:id="1258518736">
                  <w:marLeft w:val="0"/>
                  <w:marRight w:val="0"/>
                  <w:marTop w:val="0"/>
                  <w:marBottom w:val="0"/>
                  <w:divBdr>
                    <w:top w:val="none" w:sz="0" w:space="0" w:color="auto"/>
                    <w:left w:val="none" w:sz="0" w:space="0" w:color="auto"/>
                    <w:bottom w:val="none" w:sz="0" w:space="0" w:color="auto"/>
                    <w:right w:val="none" w:sz="0" w:space="0" w:color="auto"/>
                  </w:divBdr>
                  <w:divsChild>
                    <w:div w:id="5259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aferbradford.co.uk/resources/childrens/allegations-management-and-safer-recruitment/?zoom_highlight=LADO"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hyperlink" Target="mailto:kevin.metcalfe@jamesuk.org" TargetMode="External" Id="rId9" /><Relationship Type="http://schemas.openxmlformats.org/officeDocument/2006/relationships/image" Target="media/image4.jpe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D528762592743911022DE6785741E" ma:contentTypeVersion="15" ma:contentTypeDescription="Create a new document." ma:contentTypeScope="" ma:versionID="a4990480e808f791801059742b07e8a6">
  <xsd:schema xmlns:xsd="http://www.w3.org/2001/XMLSchema" xmlns:xs="http://www.w3.org/2001/XMLSchema" xmlns:p="http://schemas.microsoft.com/office/2006/metadata/properties" xmlns:ns2="b0a41130-ef7e-41e5-b0ad-590c58dc1114" xmlns:ns3="97c9516a-8edc-40b9-9b3b-689d54c854e2" targetNamespace="http://schemas.microsoft.com/office/2006/metadata/properties" ma:root="true" ma:fieldsID="1fa2ceabfc9d801120f60b269858601c" ns2:_="" ns3:_="">
    <xsd:import namespace="b0a41130-ef7e-41e5-b0ad-590c58dc1114"/>
    <xsd:import namespace="97c9516a-8edc-40b9-9b3b-689d54c854e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41130-ef7e-41e5-b0ad-590c58dc1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268626-a53d-49ad-bbaa-103eed592cc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9516a-8edc-40b9-9b3b-689d54c854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0cde6b-42d3-434b-ac5f-817bcec046f1}" ma:internalName="TaxCatchAll" ma:showField="CatchAllData" ma:web="97c9516a-8edc-40b9-9b3b-689d54c85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c9516a-8edc-40b9-9b3b-689d54c854e2" xsi:nil="true"/>
    <lcf76f155ced4ddcb4097134ff3c332f xmlns="b0a41130-ef7e-41e5-b0ad-590c58dc1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21757-A4C2-4E7A-8138-FD733FC0E7AE}">
  <ds:schemaRefs>
    <ds:schemaRef ds:uri="http://schemas.microsoft.com/sharepoint/v3/contenttype/forms"/>
  </ds:schemaRefs>
</ds:datastoreItem>
</file>

<file path=customXml/itemProps2.xml><?xml version="1.0" encoding="utf-8"?>
<ds:datastoreItem xmlns:ds="http://schemas.openxmlformats.org/officeDocument/2006/customXml" ds:itemID="{0ED1593B-D45B-4A44-A8C8-7A1675B8B0B6}"/>
</file>

<file path=customXml/itemProps3.xml><?xml version="1.0" encoding="utf-8"?>
<ds:datastoreItem xmlns:ds="http://schemas.openxmlformats.org/officeDocument/2006/customXml" ds:itemID="{B2D5270F-C02D-46D1-856A-AFCB2D727B83}">
  <ds:schemaRefs>
    <ds:schemaRef ds:uri="http://www.w3.org/XML/1998/namespace"/>
    <ds:schemaRef ds:uri="http://schemas.microsoft.com/office/infopath/2007/PartnerControls"/>
    <ds:schemaRef ds:uri="http://schemas.microsoft.com/office/2006/documentManagement/types"/>
    <ds:schemaRef ds:uri="b0a41130-ef7e-41e5-b0ad-590c58dc1114"/>
    <ds:schemaRef ds:uri="http://purl.org/dc/elements/1.1/"/>
    <ds:schemaRef ds:uri="http://purl.org/dc/terms/"/>
    <ds:schemaRef ds:uri="97c9516a-8edc-40b9-9b3b-689d54c854e2"/>
    <ds:schemaRef ds:uri="http://schemas.openxmlformats.org/package/2006/metadata/core-properti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lakes</dc:creator>
  <cp:lastModifiedBy>Amanda Passmore</cp:lastModifiedBy>
  <cp:revision>14</cp:revision>
  <dcterms:created xsi:type="dcterms:W3CDTF">2023-06-05T15:36:00Z</dcterms:created>
  <dcterms:modified xsi:type="dcterms:W3CDTF">2025-08-01T10:17:53Z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0x0101006F6D528762592743911022DE6785741E</vt:lpwstr>
  </property>
  <property fmtid="{D5CDD505-2E9C-101B-9397-08002B2CF9AE}" pid="3" name="Order">
    <vt:r8>644400</vt:r8>
  </property>
  <property fmtid="{D5CDD505-2E9C-101B-9397-08002B2CF9AE}" pid="4" name="MediaServiceImageTags">
    <vt:lpwstr/>
  </property>
</Properties>
</file>